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C5" w:rsidRDefault="001102C5" w:rsidP="001102C5">
      <w:pPr>
        <w:rPr>
          <w:rFonts w:ascii="Arial" w:hAnsi="Arial" w:cs="Arial"/>
          <w:b/>
          <w:u w:val="single"/>
        </w:rPr>
      </w:pPr>
      <w:bookmarkStart w:id="0" w:name="_GoBack"/>
      <w:bookmarkEnd w:id="0"/>
    </w:p>
    <w:p w:rsidR="001102C5" w:rsidRDefault="001102C5" w:rsidP="001102C5">
      <w:pPr>
        <w:rPr>
          <w:rFonts w:ascii="Arial" w:hAnsi="Arial" w:cs="Arial"/>
          <w:b/>
          <w:u w:val="single"/>
        </w:rPr>
      </w:pPr>
    </w:p>
    <w:p w:rsidR="001102C5" w:rsidRDefault="001102C5" w:rsidP="001102C5">
      <w:pPr>
        <w:rPr>
          <w:rFonts w:ascii="Arial" w:hAnsi="Arial" w:cs="Arial"/>
          <w:b/>
          <w:u w:val="single"/>
        </w:rPr>
      </w:pPr>
    </w:p>
    <w:p w:rsidR="001102C5" w:rsidRDefault="001102C5" w:rsidP="001102C5">
      <w:pPr>
        <w:rPr>
          <w:rFonts w:ascii="Arial" w:hAnsi="Arial" w:cs="Arial"/>
          <w:b/>
          <w:u w:val="single"/>
        </w:rPr>
      </w:pPr>
    </w:p>
    <w:p w:rsidR="001102C5" w:rsidRPr="001434B1" w:rsidRDefault="001102C5" w:rsidP="001102C5">
      <w:pPr>
        <w:rPr>
          <w:rFonts w:ascii="Arial" w:hAnsi="Arial" w:cs="Arial"/>
          <w:b/>
          <w:u w:val="single"/>
        </w:rPr>
      </w:pPr>
      <w:r w:rsidRPr="001434B1">
        <w:rPr>
          <w:rFonts w:ascii="Arial" w:hAnsi="Arial" w:cs="Arial"/>
          <w:b/>
          <w:u w:val="single"/>
        </w:rPr>
        <w:t>Contents</w:t>
      </w:r>
      <w:r>
        <w:rPr>
          <w:rFonts w:ascii="Arial" w:hAnsi="Arial" w:cs="Arial"/>
          <w:b/>
          <w:u w:val="single"/>
        </w:rPr>
        <w:t xml:space="preserve"> of Policy</w:t>
      </w:r>
    </w:p>
    <w:p w:rsidR="001102C5" w:rsidRPr="001434B1" w:rsidRDefault="001102C5" w:rsidP="001102C5">
      <w:pPr>
        <w:rPr>
          <w:rFonts w:ascii="Arial" w:hAnsi="Arial" w:cs="Arial"/>
        </w:rPr>
      </w:pPr>
    </w:p>
    <w:tbl>
      <w:tblPr>
        <w:tblStyle w:val="TableGrid"/>
        <w:tblW w:w="8926" w:type="dxa"/>
        <w:tblLook w:val="04A0" w:firstRow="1" w:lastRow="0" w:firstColumn="1" w:lastColumn="0" w:noHBand="0" w:noVBand="1"/>
      </w:tblPr>
      <w:tblGrid>
        <w:gridCol w:w="6799"/>
        <w:gridCol w:w="2127"/>
      </w:tblGrid>
      <w:tr w:rsidR="001102C5" w:rsidRPr="001434B1" w:rsidTr="00072B74">
        <w:tc>
          <w:tcPr>
            <w:tcW w:w="6799" w:type="dxa"/>
          </w:tcPr>
          <w:p w:rsidR="001102C5" w:rsidRPr="001434B1" w:rsidRDefault="00FD62B0" w:rsidP="001102C5">
            <w:pPr>
              <w:pStyle w:val="ListParagraph"/>
              <w:numPr>
                <w:ilvl w:val="0"/>
                <w:numId w:val="33"/>
              </w:numPr>
              <w:spacing w:line="276" w:lineRule="auto"/>
              <w:rPr>
                <w:rFonts w:ascii="Arial" w:hAnsi="Arial" w:cs="Arial"/>
              </w:rPr>
            </w:pPr>
            <w:r>
              <w:rPr>
                <w:rFonts w:ascii="Arial" w:hAnsi="Arial" w:cs="Arial"/>
              </w:rPr>
              <w:t xml:space="preserve">Purpose and </w:t>
            </w:r>
            <w:r w:rsidR="001102C5" w:rsidRPr="001434B1">
              <w:rPr>
                <w:rFonts w:ascii="Arial" w:hAnsi="Arial" w:cs="Arial"/>
              </w:rPr>
              <w:t>Scope of the policy</w:t>
            </w:r>
          </w:p>
        </w:tc>
        <w:tc>
          <w:tcPr>
            <w:tcW w:w="2127" w:type="dxa"/>
          </w:tcPr>
          <w:p w:rsidR="001102C5" w:rsidRPr="001434B1" w:rsidRDefault="001102C5" w:rsidP="00072B74">
            <w:pPr>
              <w:spacing w:line="276" w:lineRule="auto"/>
              <w:jc w:val="center"/>
              <w:rPr>
                <w:rFonts w:ascii="Arial" w:hAnsi="Arial" w:cs="Arial"/>
              </w:rPr>
            </w:pPr>
            <w:r w:rsidRPr="001434B1">
              <w:rPr>
                <w:rFonts w:ascii="Arial" w:hAnsi="Arial" w:cs="Arial"/>
              </w:rPr>
              <w:t>2</w:t>
            </w:r>
          </w:p>
        </w:tc>
      </w:tr>
      <w:tr w:rsidR="001102C5" w:rsidRPr="001434B1" w:rsidTr="00072B74">
        <w:tc>
          <w:tcPr>
            <w:tcW w:w="6799" w:type="dxa"/>
          </w:tcPr>
          <w:p w:rsidR="001102C5" w:rsidRPr="001434B1" w:rsidRDefault="00047524" w:rsidP="001102C5">
            <w:pPr>
              <w:pStyle w:val="ListParagraph"/>
              <w:numPr>
                <w:ilvl w:val="0"/>
                <w:numId w:val="33"/>
              </w:numPr>
              <w:spacing w:line="276" w:lineRule="auto"/>
              <w:rPr>
                <w:rFonts w:ascii="Arial" w:hAnsi="Arial" w:cs="Arial"/>
              </w:rPr>
            </w:pPr>
            <w:r>
              <w:rPr>
                <w:rFonts w:ascii="Arial" w:hAnsi="Arial" w:cs="Arial"/>
              </w:rPr>
              <w:t>How does T scan work</w:t>
            </w:r>
          </w:p>
        </w:tc>
        <w:tc>
          <w:tcPr>
            <w:tcW w:w="2127" w:type="dxa"/>
          </w:tcPr>
          <w:p w:rsidR="001102C5" w:rsidRPr="001434B1" w:rsidRDefault="001102C5" w:rsidP="00072B74">
            <w:pPr>
              <w:spacing w:line="276" w:lineRule="auto"/>
              <w:jc w:val="center"/>
              <w:rPr>
                <w:rFonts w:ascii="Arial" w:hAnsi="Arial" w:cs="Arial"/>
              </w:rPr>
            </w:pPr>
            <w:r w:rsidRPr="001434B1">
              <w:rPr>
                <w:rFonts w:ascii="Arial" w:hAnsi="Arial" w:cs="Arial"/>
              </w:rPr>
              <w:t>2</w:t>
            </w:r>
          </w:p>
        </w:tc>
      </w:tr>
      <w:tr w:rsidR="001102C5" w:rsidRPr="001434B1" w:rsidTr="00072B74">
        <w:tc>
          <w:tcPr>
            <w:tcW w:w="6799" w:type="dxa"/>
          </w:tcPr>
          <w:p w:rsidR="001102C5" w:rsidRPr="001434B1" w:rsidRDefault="00047524" w:rsidP="001102C5">
            <w:pPr>
              <w:pStyle w:val="ListParagraph"/>
              <w:numPr>
                <w:ilvl w:val="0"/>
                <w:numId w:val="33"/>
              </w:numPr>
              <w:spacing w:line="276" w:lineRule="auto"/>
              <w:rPr>
                <w:rFonts w:ascii="Arial" w:hAnsi="Arial" w:cs="Arial"/>
              </w:rPr>
            </w:pPr>
            <w:r>
              <w:rPr>
                <w:rFonts w:ascii="Arial" w:hAnsi="Arial" w:cs="Arial"/>
              </w:rPr>
              <w:t>The alarming process</w:t>
            </w:r>
          </w:p>
        </w:tc>
        <w:tc>
          <w:tcPr>
            <w:tcW w:w="2127" w:type="dxa"/>
          </w:tcPr>
          <w:p w:rsidR="001102C5" w:rsidRPr="001434B1" w:rsidRDefault="00A558C8" w:rsidP="00072B74">
            <w:pPr>
              <w:spacing w:line="276" w:lineRule="auto"/>
              <w:jc w:val="center"/>
              <w:rPr>
                <w:rFonts w:ascii="Arial" w:hAnsi="Arial" w:cs="Arial"/>
              </w:rPr>
            </w:pPr>
            <w:r>
              <w:rPr>
                <w:rFonts w:ascii="Arial" w:hAnsi="Arial" w:cs="Arial"/>
              </w:rPr>
              <w:t>3</w:t>
            </w:r>
          </w:p>
        </w:tc>
      </w:tr>
      <w:tr w:rsidR="00A558C8" w:rsidRPr="001434B1" w:rsidTr="00A558C8">
        <w:tc>
          <w:tcPr>
            <w:tcW w:w="6799" w:type="dxa"/>
          </w:tcPr>
          <w:p w:rsidR="00A558C8" w:rsidRPr="001434B1" w:rsidRDefault="00047524" w:rsidP="00072B74">
            <w:pPr>
              <w:pStyle w:val="ListParagraph"/>
              <w:numPr>
                <w:ilvl w:val="0"/>
                <w:numId w:val="33"/>
              </w:numPr>
              <w:spacing w:line="276" w:lineRule="auto"/>
              <w:rPr>
                <w:rFonts w:ascii="Arial" w:hAnsi="Arial" w:cs="Arial"/>
              </w:rPr>
            </w:pPr>
            <w:r>
              <w:rPr>
                <w:rFonts w:ascii="Arial" w:hAnsi="Arial" w:cs="Arial"/>
              </w:rPr>
              <w:t>Running an alarm test on tscanweb</w:t>
            </w:r>
          </w:p>
        </w:tc>
        <w:tc>
          <w:tcPr>
            <w:tcW w:w="2127" w:type="dxa"/>
          </w:tcPr>
          <w:p w:rsidR="00A558C8" w:rsidRPr="001434B1" w:rsidRDefault="00A558C8" w:rsidP="00072B74">
            <w:pPr>
              <w:spacing w:line="276" w:lineRule="auto"/>
              <w:jc w:val="center"/>
              <w:rPr>
                <w:rFonts w:ascii="Arial" w:hAnsi="Arial" w:cs="Arial"/>
              </w:rPr>
            </w:pPr>
            <w:r>
              <w:rPr>
                <w:rFonts w:ascii="Arial" w:hAnsi="Arial" w:cs="Arial"/>
              </w:rPr>
              <w:t>4</w:t>
            </w:r>
          </w:p>
        </w:tc>
      </w:tr>
    </w:tbl>
    <w:p w:rsidR="001102C5" w:rsidRDefault="001102C5" w:rsidP="001102C5">
      <w:pPr>
        <w:spacing w:after="160" w:line="259" w:lineRule="auto"/>
        <w:jc w:val="both"/>
        <w:rPr>
          <w:rFonts w:ascii="Arial" w:hAnsi="Arial" w:cs="Arial"/>
        </w:rPr>
      </w:pPr>
    </w:p>
    <w:p w:rsidR="001102C5" w:rsidRDefault="001102C5" w:rsidP="001102C5">
      <w:pPr>
        <w:spacing w:after="160" w:line="259" w:lineRule="auto"/>
        <w:jc w:val="both"/>
        <w:rPr>
          <w:rFonts w:ascii="Arial" w:hAnsi="Arial" w:cs="Arial"/>
        </w:rPr>
      </w:pPr>
    </w:p>
    <w:p w:rsidR="001102C5" w:rsidRPr="00515ECC" w:rsidRDefault="001102C5" w:rsidP="001102C5">
      <w:pPr>
        <w:spacing w:after="160" w:line="259" w:lineRule="auto"/>
        <w:jc w:val="both"/>
        <w:rPr>
          <w:rFonts w:ascii="Arial" w:hAnsi="Arial" w:cs="Arial"/>
          <w:b/>
          <w:u w:val="single"/>
        </w:rPr>
      </w:pPr>
      <w:r w:rsidRPr="00515ECC">
        <w:rPr>
          <w:rFonts w:ascii="Arial" w:hAnsi="Arial" w:cs="Arial"/>
          <w:b/>
          <w:u w:val="single"/>
        </w:rPr>
        <w:t>Document Control</w:t>
      </w:r>
    </w:p>
    <w:tbl>
      <w:tblPr>
        <w:tblStyle w:val="TableGrid"/>
        <w:tblW w:w="0" w:type="auto"/>
        <w:tblLook w:val="04A0" w:firstRow="1" w:lastRow="0" w:firstColumn="1" w:lastColumn="0" w:noHBand="0" w:noVBand="1"/>
      </w:tblPr>
      <w:tblGrid>
        <w:gridCol w:w="4508"/>
        <w:gridCol w:w="4418"/>
      </w:tblGrid>
      <w:tr w:rsidR="001102C5" w:rsidTr="00072B74">
        <w:tc>
          <w:tcPr>
            <w:tcW w:w="4508" w:type="dxa"/>
          </w:tcPr>
          <w:p w:rsidR="001102C5" w:rsidRDefault="001102C5" w:rsidP="00234032">
            <w:pPr>
              <w:spacing w:before="240" w:after="160" w:line="259" w:lineRule="auto"/>
              <w:rPr>
                <w:rFonts w:ascii="Arial" w:hAnsi="Arial" w:cs="Arial"/>
              </w:rPr>
            </w:pPr>
            <w:r>
              <w:rPr>
                <w:rFonts w:ascii="Arial" w:hAnsi="Arial" w:cs="Arial"/>
              </w:rPr>
              <w:t xml:space="preserve">Date </w:t>
            </w:r>
            <w:r w:rsidR="00234032">
              <w:rPr>
                <w:rFonts w:ascii="Arial" w:hAnsi="Arial" w:cs="Arial"/>
              </w:rPr>
              <w:t>document last changed</w:t>
            </w:r>
          </w:p>
        </w:tc>
        <w:tc>
          <w:tcPr>
            <w:tcW w:w="4418" w:type="dxa"/>
          </w:tcPr>
          <w:p w:rsidR="001102C5" w:rsidRDefault="00476412" w:rsidP="00072B74">
            <w:pPr>
              <w:spacing w:before="240" w:after="160" w:line="259" w:lineRule="auto"/>
              <w:rPr>
                <w:rFonts w:ascii="Arial" w:hAnsi="Arial" w:cs="Arial"/>
              </w:rPr>
            </w:pPr>
            <w:r>
              <w:rPr>
                <w:rFonts w:ascii="Arial" w:hAnsi="Arial" w:cs="Arial"/>
              </w:rPr>
              <w:t>12 May 2022</w:t>
            </w:r>
          </w:p>
        </w:tc>
      </w:tr>
      <w:tr w:rsidR="001102C5" w:rsidTr="00072B74">
        <w:tc>
          <w:tcPr>
            <w:tcW w:w="4508" w:type="dxa"/>
          </w:tcPr>
          <w:p w:rsidR="001102C5" w:rsidRDefault="001102C5" w:rsidP="00234032">
            <w:pPr>
              <w:spacing w:before="240" w:after="160" w:line="259" w:lineRule="auto"/>
              <w:rPr>
                <w:rFonts w:ascii="Arial" w:hAnsi="Arial" w:cs="Arial"/>
              </w:rPr>
            </w:pPr>
            <w:r>
              <w:rPr>
                <w:rFonts w:ascii="Arial" w:hAnsi="Arial" w:cs="Arial"/>
              </w:rPr>
              <w:t xml:space="preserve">Date </w:t>
            </w:r>
            <w:r w:rsidR="00234032">
              <w:rPr>
                <w:rFonts w:ascii="Arial" w:hAnsi="Arial" w:cs="Arial"/>
              </w:rPr>
              <w:t>document</w:t>
            </w:r>
            <w:r>
              <w:rPr>
                <w:rFonts w:ascii="Arial" w:hAnsi="Arial" w:cs="Arial"/>
              </w:rPr>
              <w:t xml:space="preserve"> reviewed</w:t>
            </w:r>
          </w:p>
        </w:tc>
        <w:tc>
          <w:tcPr>
            <w:tcW w:w="4418" w:type="dxa"/>
          </w:tcPr>
          <w:p w:rsidR="001102C5" w:rsidRDefault="00476412" w:rsidP="00072B74">
            <w:pPr>
              <w:spacing w:before="240" w:after="160" w:line="259" w:lineRule="auto"/>
              <w:rPr>
                <w:rFonts w:ascii="Arial" w:hAnsi="Arial" w:cs="Arial"/>
              </w:rPr>
            </w:pPr>
            <w:r>
              <w:rPr>
                <w:rFonts w:ascii="Arial" w:hAnsi="Arial" w:cs="Arial"/>
              </w:rPr>
              <w:t>12 May 2023</w:t>
            </w:r>
          </w:p>
        </w:tc>
      </w:tr>
      <w:tr w:rsidR="001102C5" w:rsidTr="00072B74">
        <w:tc>
          <w:tcPr>
            <w:tcW w:w="4508" w:type="dxa"/>
          </w:tcPr>
          <w:p w:rsidR="001102C5" w:rsidRDefault="001102C5" w:rsidP="00072B74">
            <w:pPr>
              <w:spacing w:before="240" w:after="160" w:line="259" w:lineRule="auto"/>
              <w:rPr>
                <w:rFonts w:ascii="Arial" w:hAnsi="Arial" w:cs="Arial"/>
              </w:rPr>
            </w:pPr>
            <w:r>
              <w:rPr>
                <w:rFonts w:ascii="Arial" w:hAnsi="Arial" w:cs="Arial"/>
              </w:rPr>
              <w:t>Version number</w:t>
            </w:r>
          </w:p>
        </w:tc>
        <w:tc>
          <w:tcPr>
            <w:tcW w:w="4418" w:type="dxa"/>
          </w:tcPr>
          <w:p w:rsidR="001102C5" w:rsidRDefault="003B2192" w:rsidP="003B2192">
            <w:pPr>
              <w:spacing w:before="240" w:after="160" w:line="259" w:lineRule="auto"/>
              <w:rPr>
                <w:rFonts w:ascii="Arial" w:hAnsi="Arial" w:cs="Arial"/>
              </w:rPr>
            </w:pPr>
            <w:r>
              <w:rPr>
                <w:rFonts w:ascii="Arial" w:hAnsi="Arial" w:cs="Arial"/>
              </w:rPr>
              <w:t>1</w:t>
            </w:r>
            <w:r w:rsidR="001102C5">
              <w:rPr>
                <w:rFonts w:ascii="Arial" w:hAnsi="Arial" w:cs="Arial"/>
              </w:rPr>
              <w:t>.0</w:t>
            </w:r>
            <w:r w:rsidR="00476412">
              <w:rPr>
                <w:rFonts w:ascii="Arial" w:hAnsi="Arial" w:cs="Arial"/>
              </w:rPr>
              <w:t>0</w:t>
            </w:r>
          </w:p>
        </w:tc>
      </w:tr>
      <w:tr w:rsidR="001102C5" w:rsidTr="00072B74">
        <w:tc>
          <w:tcPr>
            <w:tcW w:w="4508" w:type="dxa"/>
          </w:tcPr>
          <w:p w:rsidR="001102C5" w:rsidRDefault="001102C5" w:rsidP="00072B74">
            <w:pPr>
              <w:spacing w:before="240" w:after="160" w:line="259" w:lineRule="auto"/>
              <w:rPr>
                <w:rFonts w:ascii="Arial" w:hAnsi="Arial" w:cs="Arial"/>
              </w:rPr>
            </w:pPr>
            <w:r>
              <w:rPr>
                <w:rFonts w:ascii="Arial" w:hAnsi="Arial" w:cs="Arial"/>
              </w:rPr>
              <w:t>Number of pages</w:t>
            </w:r>
          </w:p>
        </w:tc>
        <w:tc>
          <w:tcPr>
            <w:tcW w:w="4418" w:type="dxa"/>
          </w:tcPr>
          <w:p w:rsidR="001102C5" w:rsidRDefault="00EA7802" w:rsidP="00072B74">
            <w:pPr>
              <w:spacing w:before="240" w:after="160" w:line="259" w:lineRule="auto"/>
              <w:rPr>
                <w:rFonts w:ascii="Arial" w:hAnsi="Arial" w:cs="Arial"/>
              </w:rPr>
            </w:pPr>
            <w:r>
              <w:rPr>
                <w:rFonts w:ascii="Arial" w:hAnsi="Arial" w:cs="Arial"/>
              </w:rPr>
              <w:t>4</w:t>
            </w:r>
          </w:p>
        </w:tc>
      </w:tr>
    </w:tbl>
    <w:p w:rsidR="001102C5" w:rsidRDefault="001102C5">
      <w:pPr>
        <w:spacing w:after="160" w:line="259" w:lineRule="auto"/>
        <w:rPr>
          <w:rFonts w:ascii="Arial" w:hAnsi="Arial" w:cs="Arial"/>
        </w:rPr>
      </w:pPr>
      <w:r>
        <w:rPr>
          <w:rFonts w:ascii="Arial" w:hAnsi="Arial" w:cs="Arial"/>
        </w:rPr>
        <w:br w:type="page"/>
      </w:r>
    </w:p>
    <w:p w:rsidR="00D56163" w:rsidRDefault="00D56163">
      <w:pPr>
        <w:spacing w:after="160" w:line="259" w:lineRule="auto"/>
        <w:rPr>
          <w:rFonts w:ascii="Arial" w:hAnsi="Arial" w:cs="Arial"/>
        </w:rPr>
      </w:pPr>
    </w:p>
    <w:p w:rsidR="00FC7A07" w:rsidRPr="001D009E" w:rsidRDefault="00FC7A07" w:rsidP="001102C5">
      <w:pPr>
        <w:pStyle w:val="ListParagraph"/>
        <w:numPr>
          <w:ilvl w:val="0"/>
          <w:numId w:val="2"/>
        </w:numPr>
        <w:jc w:val="both"/>
        <w:rPr>
          <w:rFonts w:ascii="Arial" w:hAnsi="Arial" w:cs="Arial"/>
          <w:b/>
          <w:sz w:val="24"/>
          <w:szCs w:val="24"/>
          <w:u w:val="single"/>
        </w:rPr>
      </w:pPr>
      <w:r w:rsidRPr="001D009E">
        <w:rPr>
          <w:rFonts w:ascii="Arial" w:hAnsi="Arial" w:cs="Arial"/>
          <w:b/>
          <w:sz w:val="24"/>
          <w:szCs w:val="24"/>
          <w:u w:val="single"/>
        </w:rPr>
        <w:t>Purpose</w:t>
      </w:r>
    </w:p>
    <w:p w:rsidR="00FC7A07" w:rsidRPr="001D009E" w:rsidRDefault="00FC7A07" w:rsidP="00A817D2">
      <w:pPr>
        <w:ind w:left="360"/>
        <w:rPr>
          <w:rFonts w:ascii="Arial" w:hAnsi="Arial" w:cs="Arial"/>
          <w:sz w:val="22"/>
          <w:szCs w:val="22"/>
        </w:rPr>
      </w:pPr>
      <w:r w:rsidRPr="001D009E">
        <w:rPr>
          <w:rFonts w:ascii="Arial" w:hAnsi="Arial" w:cs="Arial"/>
          <w:sz w:val="22"/>
          <w:szCs w:val="22"/>
        </w:rPr>
        <w:t>The purpose of this SOP i</w:t>
      </w:r>
      <w:r w:rsidR="00476412">
        <w:rPr>
          <w:rFonts w:ascii="Arial" w:hAnsi="Arial" w:cs="Arial"/>
          <w:sz w:val="22"/>
          <w:szCs w:val="22"/>
        </w:rPr>
        <w:t>s to describe the use of t-Scan monitoring system, which</w:t>
      </w:r>
      <w:r w:rsidR="001828E6">
        <w:rPr>
          <w:rFonts w:ascii="Arial" w:hAnsi="Arial" w:cs="Arial"/>
          <w:sz w:val="22"/>
          <w:szCs w:val="22"/>
        </w:rPr>
        <w:t xml:space="preserve"> provides confidence and peace of mind through comprehensive and traceable monitoring, reporting and alerting services</w:t>
      </w:r>
      <w:r w:rsidR="00405829" w:rsidRPr="001D009E">
        <w:rPr>
          <w:rFonts w:ascii="Arial" w:hAnsi="Arial" w:cs="Arial"/>
          <w:sz w:val="22"/>
          <w:szCs w:val="22"/>
        </w:rPr>
        <w:t>.</w:t>
      </w:r>
    </w:p>
    <w:p w:rsidR="00C82B5D" w:rsidRPr="00FC7A07" w:rsidRDefault="00C82B5D" w:rsidP="001D009E">
      <w:pPr>
        <w:rPr>
          <w:rFonts w:ascii="Arial" w:hAnsi="Arial" w:cs="Arial"/>
        </w:rPr>
      </w:pPr>
    </w:p>
    <w:p w:rsidR="001102C5" w:rsidRPr="001D009E" w:rsidRDefault="001102C5" w:rsidP="001102C5">
      <w:pPr>
        <w:pStyle w:val="ListParagraph"/>
        <w:numPr>
          <w:ilvl w:val="0"/>
          <w:numId w:val="2"/>
        </w:numPr>
        <w:jc w:val="both"/>
        <w:rPr>
          <w:rFonts w:ascii="Arial" w:hAnsi="Arial" w:cs="Arial"/>
          <w:b/>
          <w:sz w:val="24"/>
          <w:szCs w:val="24"/>
          <w:u w:val="single"/>
        </w:rPr>
      </w:pPr>
      <w:r w:rsidRPr="001D009E">
        <w:rPr>
          <w:rFonts w:ascii="Arial" w:hAnsi="Arial" w:cs="Arial"/>
          <w:b/>
          <w:sz w:val="24"/>
          <w:szCs w:val="24"/>
          <w:u w:val="single"/>
        </w:rPr>
        <w:t>Scope of Policy</w:t>
      </w:r>
    </w:p>
    <w:p w:rsidR="006A1005" w:rsidRDefault="00476412" w:rsidP="00A817D2">
      <w:pPr>
        <w:ind w:left="360"/>
        <w:rPr>
          <w:rFonts w:ascii="Arial" w:hAnsi="Arial" w:cs="Arial"/>
          <w:lang w:val="en-US"/>
        </w:rPr>
      </w:pPr>
      <w:r>
        <w:rPr>
          <w:rFonts w:ascii="Arial" w:hAnsi="Arial" w:cs="Arial"/>
          <w:lang w:val="en-US"/>
        </w:rPr>
        <w:t>The scope of this SOP for t-Scan monitoring</w:t>
      </w:r>
      <w:r w:rsidR="00FC7A07">
        <w:rPr>
          <w:rFonts w:ascii="Arial" w:hAnsi="Arial" w:cs="Arial"/>
          <w:lang w:val="en-US"/>
        </w:rPr>
        <w:t>.</w:t>
      </w:r>
      <w:r>
        <w:rPr>
          <w:rFonts w:ascii="Arial" w:hAnsi="Arial" w:cs="Arial"/>
          <w:lang w:val="en-US"/>
        </w:rPr>
        <w:t xml:space="preserve"> It targets ULT freezers and cryogenic storage</w:t>
      </w:r>
      <w:r w:rsidR="00FC7A07">
        <w:rPr>
          <w:rFonts w:ascii="Arial" w:hAnsi="Arial" w:cs="Arial"/>
          <w:lang w:val="en-US"/>
        </w:rPr>
        <w:t xml:space="preserve"> materials designated for research purposes, particular medical and life sciences research.</w:t>
      </w:r>
    </w:p>
    <w:p w:rsidR="00F31FDE" w:rsidRDefault="00F31FDE" w:rsidP="001D009E">
      <w:pPr>
        <w:rPr>
          <w:rFonts w:ascii="Arial" w:hAnsi="Arial" w:cs="Arial"/>
          <w:lang w:val="en-US"/>
        </w:rPr>
      </w:pPr>
    </w:p>
    <w:p w:rsidR="00F31FDE" w:rsidRPr="001D009E" w:rsidRDefault="00C82B5D" w:rsidP="001D009E">
      <w:pPr>
        <w:pStyle w:val="ListParagraph"/>
        <w:numPr>
          <w:ilvl w:val="0"/>
          <w:numId w:val="2"/>
        </w:numPr>
        <w:rPr>
          <w:rFonts w:ascii="Arial" w:hAnsi="Arial" w:cs="Arial"/>
          <w:b/>
          <w:sz w:val="24"/>
          <w:szCs w:val="24"/>
          <w:u w:val="single"/>
        </w:rPr>
      </w:pPr>
      <w:r w:rsidRPr="001D009E">
        <w:rPr>
          <w:rFonts w:ascii="Arial" w:hAnsi="Arial" w:cs="Arial"/>
          <w:b/>
          <w:iCs/>
          <w:sz w:val="24"/>
          <w:szCs w:val="24"/>
          <w:u w:val="single"/>
        </w:rPr>
        <w:t>Introduction</w:t>
      </w:r>
    </w:p>
    <w:p w:rsidR="00F31FDE" w:rsidRDefault="00117B4C" w:rsidP="00A817D2">
      <w:pPr>
        <w:ind w:left="360"/>
        <w:rPr>
          <w:rFonts w:ascii="Arial" w:hAnsi="Arial" w:cs="Arial"/>
          <w:bCs/>
          <w:sz w:val="22"/>
          <w:szCs w:val="22"/>
        </w:rPr>
      </w:pPr>
      <w:r>
        <w:rPr>
          <w:rFonts w:ascii="Arial" w:hAnsi="Arial" w:cs="Arial"/>
          <w:bCs/>
          <w:sz w:val="22"/>
          <w:szCs w:val="22"/>
        </w:rPr>
        <w:t>T-sc</w:t>
      </w:r>
      <w:r w:rsidR="000F3A96">
        <w:rPr>
          <w:rFonts w:ascii="Arial" w:hAnsi="Arial" w:cs="Arial"/>
          <w:bCs/>
          <w:sz w:val="22"/>
          <w:szCs w:val="22"/>
        </w:rPr>
        <w:t xml:space="preserve">anweb is the User interface accompanying the t-Scan real-time temperature monitoring system. It provides 24/7 wireless temperature monitoring solutions. </w:t>
      </w:r>
      <w:r w:rsidR="006825E4" w:rsidRPr="001D009E">
        <w:rPr>
          <w:rFonts w:ascii="Arial" w:hAnsi="Arial" w:cs="Arial"/>
          <w:bCs/>
          <w:sz w:val="22"/>
          <w:szCs w:val="22"/>
        </w:rPr>
        <w:t xml:space="preserve">This SOP aims to ensure that all samples </w:t>
      </w:r>
      <w:r w:rsidR="000F3A96">
        <w:rPr>
          <w:rFonts w:ascii="Arial" w:hAnsi="Arial" w:cs="Arial"/>
          <w:bCs/>
          <w:sz w:val="22"/>
          <w:szCs w:val="22"/>
        </w:rPr>
        <w:t xml:space="preserve">that are stored in ULT freezers and cryogenic vessel </w:t>
      </w:r>
      <w:proofErr w:type="gramStart"/>
      <w:r w:rsidR="000F3A96">
        <w:rPr>
          <w:rFonts w:ascii="Arial" w:hAnsi="Arial" w:cs="Arial"/>
          <w:bCs/>
          <w:sz w:val="22"/>
          <w:szCs w:val="22"/>
        </w:rPr>
        <w:t>are monitored and maintained to a high standard</w:t>
      </w:r>
      <w:proofErr w:type="gramEnd"/>
      <w:r w:rsidR="000F3A96">
        <w:rPr>
          <w:rFonts w:ascii="Arial" w:hAnsi="Arial" w:cs="Arial"/>
          <w:bCs/>
          <w:sz w:val="22"/>
          <w:szCs w:val="22"/>
        </w:rPr>
        <w:t xml:space="preserve"> and there is a response if any of the equipment has emergency breakdown</w:t>
      </w:r>
      <w:r w:rsidR="006825E4" w:rsidRPr="001D009E">
        <w:rPr>
          <w:rFonts w:ascii="Arial" w:hAnsi="Arial" w:cs="Arial"/>
          <w:bCs/>
          <w:sz w:val="22"/>
          <w:szCs w:val="22"/>
        </w:rPr>
        <w:t>.</w:t>
      </w:r>
      <w:r w:rsidR="000F3A96">
        <w:rPr>
          <w:rFonts w:ascii="Arial" w:hAnsi="Arial" w:cs="Arial"/>
          <w:bCs/>
          <w:sz w:val="22"/>
          <w:szCs w:val="22"/>
        </w:rPr>
        <w:t xml:space="preserve"> The response time is critical in responding to an emergency breakdown in order to save valuable research samples.</w:t>
      </w:r>
    </w:p>
    <w:p w:rsidR="00D1406B" w:rsidRPr="001D009E" w:rsidRDefault="00D1406B" w:rsidP="001D009E">
      <w:pPr>
        <w:rPr>
          <w:rFonts w:ascii="Arial" w:hAnsi="Arial" w:cs="Arial"/>
          <w:bCs/>
          <w:sz w:val="22"/>
          <w:szCs w:val="22"/>
        </w:rPr>
      </w:pPr>
    </w:p>
    <w:p w:rsidR="00F05D57" w:rsidRPr="001D009E" w:rsidRDefault="00A11C8D" w:rsidP="001D009E">
      <w:pPr>
        <w:pStyle w:val="ListParagraph"/>
        <w:numPr>
          <w:ilvl w:val="0"/>
          <w:numId w:val="2"/>
        </w:numPr>
        <w:rPr>
          <w:rFonts w:ascii="Arial" w:hAnsi="Arial" w:cs="Arial"/>
          <w:b/>
          <w:bCs/>
          <w:sz w:val="24"/>
          <w:szCs w:val="24"/>
          <w:u w:val="single"/>
        </w:rPr>
      </w:pPr>
      <w:r>
        <w:rPr>
          <w:rFonts w:ascii="Arial" w:hAnsi="Arial" w:cs="Arial"/>
          <w:b/>
          <w:bCs/>
          <w:sz w:val="24"/>
          <w:szCs w:val="24"/>
          <w:u w:val="single"/>
        </w:rPr>
        <w:t>How does t-Scan work</w:t>
      </w:r>
    </w:p>
    <w:p w:rsidR="00A11C8D" w:rsidRPr="00A11C8D" w:rsidRDefault="00117B4C" w:rsidP="00A817D2">
      <w:pPr>
        <w:ind w:left="360"/>
        <w:rPr>
          <w:rFonts w:ascii="Arial" w:hAnsi="Arial" w:cs="Arial"/>
          <w:bCs/>
          <w:sz w:val="22"/>
          <w:szCs w:val="22"/>
        </w:rPr>
      </w:pPr>
      <w:r>
        <w:rPr>
          <w:rFonts w:ascii="Arial" w:hAnsi="Arial" w:cs="Arial"/>
          <w:bCs/>
          <w:sz w:val="22"/>
          <w:szCs w:val="22"/>
        </w:rPr>
        <w:t>T</w:t>
      </w:r>
      <w:r w:rsidR="00A11C8D" w:rsidRPr="00A11C8D">
        <w:rPr>
          <w:rFonts w:ascii="Arial" w:hAnsi="Arial" w:cs="Arial"/>
          <w:bCs/>
          <w:sz w:val="22"/>
          <w:szCs w:val="22"/>
        </w:rPr>
        <w:t xml:space="preserve">-Scan is a system that remotely monitors temperature readings from </w:t>
      </w:r>
      <w:proofErr w:type="gramStart"/>
      <w:r w:rsidR="00A11C8D" w:rsidRPr="00A11C8D">
        <w:rPr>
          <w:rFonts w:ascii="Arial" w:hAnsi="Arial" w:cs="Arial"/>
          <w:bCs/>
          <w:sz w:val="22"/>
          <w:szCs w:val="22"/>
        </w:rPr>
        <w:t>sensors which</w:t>
      </w:r>
      <w:proofErr w:type="gramEnd"/>
      <w:r w:rsidR="00A11C8D" w:rsidRPr="00A11C8D">
        <w:rPr>
          <w:rFonts w:ascii="Arial" w:hAnsi="Arial" w:cs="Arial"/>
          <w:bCs/>
          <w:sz w:val="22"/>
          <w:szCs w:val="22"/>
        </w:rPr>
        <w:t xml:space="preserve"> are collected by a local network via LAN receivers or a GPRS receiver to the cloud. These are all stored and displayed in t-scanweb. Various threshold is set on the sensors and if the threshold </w:t>
      </w:r>
      <w:proofErr w:type="gramStart"/>
      <w:r w:rsidR="00A11C8D" w:rsidRPr="00A11C8D">
        <w:rPr>
          <w:rFonts w:ascii="Arial" w:hAnsi="Arial" w:cs="Arial"/>
          <w:bCs/>
          <w:sz w:val="22"/>
          <w:szCs w:val="22"/>
        </w:rPr>
        <w:t>is breached</w:t>
      </w:r>
      <w:proofErr w:type="gramEnd"/>
      <w:r w:rsidR="00A11C8D" w:rsidRPr="00A11C8D">
        <w:rPr>
          <w:rFonts w:ascii="Arial" w:hAnsi="Arial" w:cs="Arial"/>
          <w:bCs/>
          <w:sz w:val="22"/>
          <w:szCs w:val="22"/>
        </w:rPr>
        <w:t xml:space="preserve"> </w:t>
      </w:r>
      <w:r w:rsidR="00C35E49" w:rsidRPr="00A11C8D">
        <w:rPr>
          <w:rFonts w:ascii="Arial" w:hAnsi="Arial" w:cs="Arial"/>
          <w:bCs/>
          <w:sz w:val="22"/>
          <w:szCs w:val="22"/>
        </w:rPr>
        <w:t>than,</w:t>
      </w:r>
      <w:r w:rsidR="00A11C8D" w:rsidRPr="00A11C8D">
        <w:rPr>
          <w:rFonts w:ascii="Arial" w:hAnsi="Arial" w:cs="Arial"/>
          <w:bCs/>
          <w:sz w:val="22"/>
          <w:szCs w:val="22"/>
        </w:rPr>
        <w:t xml:space="preserve"> an alarm will b</w:t>
      </w:r>
      <w:r w:rsidR="00F3481F">
        <w:rPr>
          <w:rFonts w:ascii="Arial" w:hAnsi="Arial" w:cs="Arial"/>
          <w:bCs/>
          <w:sz w:val="22"/>
          <w:szCs w:val="22"/>
        </w:rPr>
        <w:t xml:space="preserve">e triggered and sent to </w:t>
      </w:r>
      <w:r w:rsidR="00A11C8D" w:rsidRPr="00A11C8D">
        <w:rPr>
          <w:rFonts w:ascii="Arial" w:hAnsi="Arial" w:cs="Arial"/>
          <w:bCs/>
          <w:sz w:val="22"/>
          <w:szCs w:val="22"/>
        </w:rPr>
        <w:t>alarm</w:t>
      </w:r>
      <w:r w:rsidR="00F3481F">
        <w:rPr>
          <w:rFonts w:ascii="Arial" w:hAnsi="Arial" w:cs="Arial"/>
          <w:bCs/>
          <w:sz w:val="22"/>
          <w:szCs w:val="22"/>
        </w:rPr>
        <w:t xml:space="preserve"> &amp; </w:t>
      </w:r>
      <w:r w:rsidR="00CD2EA8">
        <w:rPr>
          <w:rFonts w:ascii="Arial" w:hAnsi="Arial" w:cs="Arial"/>
          <w:bCs/>
          <w:sz w:val="22"/>
          <w:szCs w:val="22"/>
        </w:rPr>
        <w:t>stale date report (</w:t>
      </w:r>
      <w:r w:rsidR="00F3481F">
        <w:rPr>
          <w:rFonts w:ascii="Arial" w:hAnsi="Arial" w:cs="Arial"/>
          <w:bCs/>
          <w:sz w:val="22"/>
          <w:szCs w:val="22"/>
        </w:rPr>
        <w:t>SDR</w:t>
      </w:r>
      <w:r w:rsidR="00CD2EA8">
        <w:rPr>
          <w:rFonts w:ascii="Arial" w:hAnsi="Arial" w:cs="Arial"/>
          <w:bCs/>
          <w:sz w:val="22"/>
          <w:szCs w:val="22"/>
        </w:rPr>
        <w:t>)</w:t>
      </w:r>
      <w:r w:rsidR="00A11C8D" w:rsidRPr="00A11C8D">
        <w:rPr>
          <w:rFonts w:ascii="Arial" w:hAnsi="Arial" w:cs="Arial"/>
          <w:bCs/>
          <w:sz w:val="22"/>
          <w:szCs w:val="22"/>
        </w:rPr>
        <w:t xml:space="preserve"> gro</w:t>
      </w:r>
      <w:r w:rsidR="00CD2EA8">
        <w:rPr>
          <w:rFonts w:ascii="Arial" w:hAnsi="Arial" w:cs="Arial"/>
          <w:bCs/>
          <w:sz w:val="22"/>
          <w:szCs w:val="22"/>
        </w:rPr>
        <w:t>up for that sensor via voice alarm (VoIP)</w:t>
      </w:r>
      <w:r w:rsidR="00A11C8D" w:rsidRPr="00A11C8D">
        <w:rPr>
          <w:rFonts w:ascii="Arial" w:hAnsi="Arial" w:cs="Arial"/>
          <w:bCs/>
          <w:sz w:val="22"/>
          <w:szCs w:val="22"/>
        </w:rPr>
        <w:t xml:space="preserve">, email and SMS. This </w:t>
      </w:r>
      <w:proofErr w:type="gramStart"/>
      <w:r w:rsidR="00A11C8D" w:rsidRPr="00A11C8D">
        <w:rPr>
          <w:rFonts w:ascii="Arial" w:hAnsi="Arial" w:cs="Arial"/>
          <w:bCs/>
          <w:sz w:val="22"/>
          <w:szCs w:val="22"/>
        </w:rPr>
        <w:t>will be repeated</w:t>
      </w:r>
      <w:proofErr w:type="gramEnd"/>
      <w:r w:rsidR="00A11C8D" w:rsidRPr="00A11C8D">
        <w:rPr>
          <w:rFonts w:ascii="Arial" w:hAnsi="Arial" w:cs="Arial"/>
          <w:bCs/>
          <w:sz w:val="22"/>
          <w:szCs w:val="22"/>
        </w:rPr>
        <w:t xml:space="preserve"> until the alarm is responded to or</w:t>
      </w:r>
      <w:r w:rsidR="00A11C8D">
        <w:rPr>
          <w:rFonts w:ascii="Arial" w:hAnsi="Arial" w:cs="Arial"/>
          <w:bCs/>
          <w:sz w:val="22"/>
          <w:szCs w:val="22"/>
        </w:rPr>
        <w:t xml:space="preserve"> the sensor comes back into threshold. </w:t>
      </w:r>
      <w:proofErr w:type="gramStart"/>
      <w:r w:rsidR="00A11C8D">
        <w:rPr>
          <w:rFonts w:ascii="Arial" w:hAnsi="Arial" w:cs="Arial"/>
          <w:bCs/>
          <w:sz w:val="22"/>
          <w:szCs w:val="22"/>
        </w:rPr>
        <w:t>Also</w:t>
      </w:r>
      <w:proofErr w:type="gramEnd"/>
      <w:r w:rsidR="00A11C8D">
        <w:rPr>
          <w:rFonts w:ascii="Arial" w:hAnsi="Arial" w:cs="Arial"/>
          <w:bCs/>
          <w:sz w:val="22"/>
          <w:szCs w:val="22"/>
        </w:rPr>
        <w:t xml:space="preserve"> have functionality for persistent alarming if the alarm is accepted but the sensor stays out of threshold.</w:t>
      </w:r>
    </w:p>
    <w:p w:rsidR="00D270A9" w:rsidRDefault="00D270A9" w:rsidP="00F05D57">
      <w:pPr>
        <w:ind w:left="360"/>
        <w:jc w:val="both"/>
        <w:rPr>
          <w:rFonts w:ascii="Arial" w:hAnsi="Arial" w:cs="Arial"/>
          <w:bCs/>
        </w:rPr>
      </w:pPr>
    </w:p>
    <w:p w:rsidR="00D270A9" w:rsidRDefault="00D270A9" w:rsidP="00F05D57">
      <w:pPr>
        <w:ind w:left="360"/>
        <w:jc w:val="both"/>
        <w:rPr>
          <w:rFonts w:ascii="Arial" w:hAnsi="Arial" w:cs="Arial"/>
          <w:bCs/>
        </w:rPr>
      </w:pPr>
    </w:p>
    <w:p w:rsidR="00D270A9" w:rsidRPr="001D009E" w:rsidRDefault="00F3481F" w:rsidP="001D009E">
      <w:pPr>
        <w:pStyle w:val="ListParagraph"/>
        <w:numPr>
          <w:ilvl w:val="0"/>
          <w:numId w:val="2"/>
        </w:numPr>
        <w:rPr>
          <w:rFonts w:ascii="Arial" w:hAnsi="Arial" w:cs="Arial"/>
          <w:bCs/>
          <w:sz w:val="24"/>
          <w:szCs w:val="24"/>
        </w:rPr>
      </w:pPr>
      <w:r>
        <w:rPr>
          <w:rFonts w:ascii="Arial" w:hAnsi="Arial" w:cs="Arial"/>
          <w:b/>
          <w:bCs/>
          <w:sz w:val="24"/>
          <w:szCs w:val="24"/>
          <w:u w:val="single"/>
        </w:rPr>
        <w:t>Sensor setting</w:t>
      </w:r>
    </w:p>
    <w:p w:rsidR="00F3481F" w:rsidRDefault="00F3481F" w:rsidP="001D009E">
      <w:pPr>
        <w:ind w:left="360"/>
        <w:rPr>
          <w:rFonts w:ascii="Arial" w:hAnsi="Arial" w:cs="Arial"/>
          <w:bCs/>
          <w:sz w:val="22"/>
          <w:szCs w:val="22"/>
        </w:rPr>
      </w:pPr>
    </w:p>
    <w:p w:rsidR="00541EA7" w:rsidRDefault="00C35E49" w:rsidP="001D009E">
      <w:pPr>
        <w:ind w:left="360"/>
        <w:rPr>
          <w:rFonts w:ascii="Arial" w:hAnsi="Arial" w:cs="Arial"/>
          <w:bCs/>
          <w:sz w:val="22"/>
          <w:szCs w:val="22"/>
        </w:rPr>
      </w:pPr>
      <w:r>
        <w:rPr>
          <w:rFonts w:ascii="Arial" w:hAnsi="Arial" w:cs="Arial"/>
          <w:bCs/>
          <w:sz w:val="22"/>
          <w:szCs w:val="22"/>
        </w:rPr>
        <w:t xml:space="preserve">Threshold values – Low and high set values used for alarm triggering. </w:t>
      </w:r>
    </w:p>
    <w:p w:rsidR="00C35E49" w:rsidRDefault="00C35E49" w:rsidP="001D009E">
      <w:pPr>
        <w:ind w:left="360"/>
        <w:rPr>
          <w:rFonts w:ascii="Arial" w:hAnsi="Arial" w:cs="Arial"/>
          <w:bCs/>
          <w:sz w:val="22"/>
          <w:szCs w:val="22"/>
        </w:rPr>
      </w:pPr>
      <w:r>
        <w:rPr>
          <w:rFonts w:ascii="Arial" w:hAnsi="Arial" w:cs="Arial"/>
          <w:bCs/>
          <w:sz w:val="22"/>
          <w:szCs w:val="22"/>
        </w:rPr>
        <w:t xml:space="preserve">Log interval – The frequency at which a sensor reading </w:t>
      </w:r>
      <w:proofErr w:type="gramStart"/>
      <w:r>
        <w:rPr>
          <w:rFonts w:ascii="Arial" w:hAnsi="Arial" w:cs="Arial"/>
          <w:bCs/>
          <w:sz w:val="22"/>
          <w:szCs w:val="22"/>
        </w:rPr>
        <w:t>is obtained</w:t>
      </w:r>
      <w:proofErr w:type="gramEnd"/>
      <w:r>
        <w:rPr>
          <w:rFonts w:ascii="Arial" w:hAnsi="Arial" w:cs="Arial"/>
          <w:bCs/>
          <w:sz w:val="22"/>
          <w:szCs w:val="22"/>
        </w:rPr>
        <w:t>.</w:t>
      </w:r>
    </w:p>
    <w:p w:rsidR="00C35E49" w:rsidRDefault="00C35E49" w:rsidP="001D009E">
      <w:pPr>
        <w:ind w:left="360"/>
        <w:rPr>
          <w:rFonts w:ascii="Arial" w:hAnsi="Arial" w:cs="Arial"/>
          <w:bCs/>
          <w:sz w:val="22"/>
          <w:szCs w:val="22"/>
        </w:rPr>
      </w:pPr>
      <w:r>
        <w:rPr>
          <w:rFonts w:ascii="Arial" w:hAnsi="Arial" w:cs="Arial"/>
          <w:bCs/>
          <w:sz w:val="22"/>
          <w:szCs w:val="22"/>
        </w:rPr>
        <w:t xml:space="preserve">Alarm delay – Allowable time that a sensor can be outside its acceptable Thresholds limits before an Alarm </w:t>
      </w:r>
      <w:proofErr w:type="gramStart"/>
      <w:r>
        <w:rPr>
          <w:rFonts w:ascii="Arial" w:hAnsi="Arial" w:cs="Arial"/>
          <w:bCs/>
          <w:sz w:val="22"/>
          <w:szCs w:val="22"/>
        </w:rPr>
        <w:t>will be triggered</w:t>
      </w:r>
      <w:proofErr w:type="gramEnd"/>
      <w:r>
        <w:rPr>
          <w:rFonts w:ascii="Arial" w:hAnsi="Arial" w:cs="Arial"/>
          <w:bCs/>
          <w:sz w:val="22"/>
          <w:szCs w:val="22"/>
        </w:rPr>
        <w:t>.</w:t>
      </w:r>
    </w:p>
    <w:p w:rsidR="00541EA7" w:rsidRDefault="00541EA7" w:rsidP="001D009E">
      <w:pPr>
        <w:ind w:left="360"/>
        <w:rPr>
          <w:rFonts w:ascii="Arial" w:hAnsi="Arial" w:cs="Arial"/>
          <w:bCs/>
          <w:sz w:val="22"/>
          <w:szCs w:val="22"/>
        </w:rPr>
      </w:pPr>
    </w:p>
    <w:p w:rsidR="005E6CAE" w:rsidRDefault="00F3481F" w:rsidP="001D009E">
      <w:pPr>
        <w:ind w:left="360"/>
        <w:rPr>
          <w:rFonts w:ascii="Arial" w:hAnsi="Arial" w:cs="Arial"/>
          <w:bCs/>
          <w:sz w:val="22"/>
          <w:szCs w:val="22"/>
        </w:rPr>
      </w:pPr>
      <w:r>
        <w:rPr>
          <w:rFonts w:ascii="Arial" w:hAnsi="Arial" w:cs="Arial"/>
          <w:bCs/>
          <w:sz w:val="22"/>
          <w:szCs w:val="22"/>
        </w:rPr>
        <w:t>ULT Freezer setting</w:t>
      </w:r>
      <w:r w:rsidR="00072B74">
        <w:rPr>
          <w:rFonts w:ascii="Arial" w:hAnsi="Arial" w:cs="Arial"/>
          <w:bCs/>
          <w:sz w:val="22"/>
          <w:szCs w:val="22"/>
        </w:rPr>
        <w:t xml:space="preserve"> on First Floor Freezer Room</w:t>
      </w:r>
    </w:p>
    <w:tbl>
      <w:tblPr>
        <w:tblStyle w:val="TableGrid"/>
        <w:tblW w:w="0" w:type="auto"/>
        <w:tblInd w:w="360" w:type="dxa"/>
        <w:tblLook w:val="04A0" w:firstRow="1" w:lastRow="0" w:firstColumn="1" w:lastColumn="0" w:noHBand="0" w:noVBand="1"/>
      </w:tblPr>
      <w:tblGrid>
        <w:gridCol w:w="4343"/>
        <w:gridCol w:w="4313"/>
      </w:tblGrid>
      <w:tr w:rsidR="00F3481F" w:rsidTr="00F3481F">
        <w:tc>
          <w:tcPr>
            <w:tcW w:w="4508" w:type="dxa"/>
          </w:tcPr>
          <w:p w:rsidR="00F3481F" w:rsidRPr="00F3481F" w:rsidRDefault="00F3481F" w:rsidP="001D009E">
            <w:pPr>
              <w:rPr>
                <w:rFonts w:ascii="Arial" w:hAnsi="Arial" w:cs="Arial"/>
                <w:b/>
                <w:bCs/>
                <w:sz w:val="22"/>
                <w:szCs w:val="22"/>
              </w:rPr>
            </w:pPr>
            <w:r w:rsidRPr="00F3481F">
              <w:rPr>
                <w:rFonts w:ascii="Arial" w:hAnsi="Arial" w:cs="Arial"/>
                <w:b/>
                <w:bCs/>
                <w:sz w:val="22"/>
                <w:szCs w:val="22"/>
              </w:rPr>
              <w:t>Log Interval</w:t>
            </w:r>
          </w:p>
        </w:tc>
        <w:tc>
          <w:tcPr>
            <w:tcW w:w="4508" w:type="dxa"/>
          </w:tcPr>
          <w:p w:rsidR="00F3481F" w:rsidRDefault="00F3481F" w:rsidP="001D009E">
            <w:pPr>
              <w:rPr>
                <w:rFonts w:ascii="Arial" w:hAnsi="Arial" w:cs="Arial"/>
                <w:bCs/>
                <w:sz w:val="22"/>
                <w:szCs w:val="22"/>
              </w:rPr>
            </w:pPr>
            <w:r>
              <w:rPr>
                <w:rFonts w:ascii="Arial" w:hAnsi="Arial" w:cs="Arial"/>
                <w:bCs/>
                <w:sz w:val="22"/>
                <w:szCs w:val="22"/>
              </w:rPr>
              <w:t>5 min</w:t>
            </w:r>
          </w:p>
        </w:tc>
      </w:tr>
      <w:tr w:rsidR="00F3481F" w:rsidTr="00F3481F">
        <w:tc>
          <w:tcPr>
            <w:tcW w:w="4508" w:type="dxa"/>
          </w:tcPr>
          <w:p w:rsidR="00F3481F" w:rsidRPr="00F3481F" w:rsidRDefault="00F3481F" w:rsidP="001D009E">
            <w:pPr>
              <w:rPr>
                <w:rFonts w:ascii="Arial" w:hAnsi="Arial" w:cs="Arial"/>
                <w:b/>
                <w:bCs/>
                <w:sz w:val="22"/>
                <w:szCs w:val="22"/>
              </w:rPr>
            </w:pPr>
            <w:r w:rsidRPr="00F3481F">
              <w:rPr>
                <w:rFonts w:ascii="Arial" w:hAnsi="Arial" w:cs="Arial"/>
                <w:b/>
                <w:bCs/>
                <w:sz w:val="22"/>
                <w:szCs w:val="22"/>
              </w:rPr>
              <w:t>Alarm Delay</w:t>
            </w:r>
          </w:p>
        </w:tc>
        <w:tc>
          <w:tcPr>
            <w:tcW w:w="4508" w:type="dxa"/>
          </w:tcPr>
          <w:p w:rsidR="00F3481F" w:rsidRDefault="00F3481F" w:rsidP="001D009E">
            <w:pPr>
              <w:rPr>
                <w:rFonts w:ascii="Arial" w:hAnsi="Arial" w:cs="Arial"/>
                <w:bCs/>
                <w:sz w:val="22"/>
                <w:szCs w:val="22"/>
              </w:rPr>
            </w:pPr>
            <w:r>
              <w:rPr>
                <w:rFonts w:ascii="Arial" w:hAnsi="Arial" w:cs="Arial"/>
                <w:bCs/>
                <w:sz w:val="22"/>
                <w:szCs w:val="22"/>
              </w:rPr>
              <w:t>30 min</w:t>
            </w:r>
          </w:p>
        </w:tc>
      </w:tr>
      <w:tr w:rsidR="00F3481F" w:rsidTr="00F3481F">
        <w:tc>
          <w:tcPr>
            <w:tcW w:w="4508" w:type="dxa"/>
          </w:tcPr>
          <w:p w:rsidR="00F3481F" w:rsidRPr="00F3481F" w:rsidRDefault="00F3481F" w:rsidP="001D009E">
            <w:pPr>
              <w:rPr>
                <w:rFonts w:ascii="Arial" w:hAnsi="Arial" w:cs="Arial"/>
                <w:b/>
                <w:bCs/>
                <w:sz w:val="22"/>
                <w:szCs w:val="22"/>
              </w:rPr>
            </w:pPr>
            <w:r w:rsidRPr="00F3481F">
              <w:rPr>
                <w:rFonts w:ascii="Arial" w:hAnsi="Arial" w:cs="Arial"/>
                <w:b/>
                <w:bCs/>
                <w:sz w:val="22"/>
                <w:szCs w:val="22"/>
              </w:rPr>
              <w:t>Low Threshold</w:t>
            </w:r>
          </w:p>
        </w:tc>
        <w:tc>
          <w:tcPr>
            <w:tcW w:w="4508" w:type="dxa"/>
          </w:tcPr>
          <w:p w:rsidR="00F3481F" w:rsidRDefault="00F3481F" w:rsidP="001D009E">
            <w:pPr>
              <w:rPr>
                <w:rFonts w:ascii="Arial" w:hAnsi="Arial" w:cs="Arial"/>
                <w:bCs/>
                <w:sz w:val="22"/>
                <w:szCs w:val="22"/>
              </w:rPr>
            </w:pPr>
            <w:r>
              <w:rPr>
                <w:rFonts w:ascii="Arial" w:hAnsi="Arial" w:cs="Arial"/>
                <w:bCs/>
                <w:sz w:val="22"/>
                <w:szCs w:val="22"/>
              </w:rPr>
              <w:t>-90°C</w:t>
            </w:r>
          </w:p>
        </w:tc>
      </w:tr>
      <w:tr w:rsidR="00F3481F" w:rsidTr="00F3481F">
        <w:tc>
          <w:tcPr>
            <w:tcW w:w="4508" w:type="dxa"/>
          </w:tcPr>
          <w:p w:rsidR="00F3481F" w:rsidRPr="00F3481F" w:rsidRDefault="00F3481F" w:rsidP="001D009E">
            <w:pPr>
              <w:rPr>
                <w:rFonts w:ascii="Arial" w:hAnsi="Arial" w:cs="Arial"/>
                <w:b/>
                <w:bCs/>
                <w:sz w:val="22"/>
                <w:szCs w:val="22"/>
              </w:rPr>
            </w:pPr>
            <w:r w:rsidRPr="00F3481F">
              <w:rPr>
                <w:rFonts w:ascii="Arial" w:hAnsi="Arial" w:cs="Arial"/>
                <w:b/>
                <w:bCs/>
                <w:sz w:val="22"/>
                <w:szCs w:val="22"/>
              </w:rPr>
              <w:t>High Threshold</w:t>
            </w:r>
          </w:p>
        </w:tc>
        <w:tc>
          <w:tcPr>
            <w:tcW w:w="4508" w:type="dxa"/>
          </w:tcPr>
          <w:p w:rsidR="00F3481F" w:rsidRDefault="00F3481F" w:rsidP="001D009E">
            <w:pPr>
              <w:rPr>
                <w:rFonts w:ascii="Arial" w:hAnsi="Arial" w:cs="Arial"/>
                <w:bCs/>
                <w:sz w:val="22"/>
                <w:szCs w:val="22"/>
              </w:rPr>
            </w:pPr>
            <w:r>
              <w:rPr>
                <w:rFonts w:ascii="Arial" w:hAnsi="Arial" w:cs="Arial"/>
                <w:bCs/>
                <w:sz w:val="22"/>
                <w:szCs w:val="22"/>
              </w:rPr>
              <w:t>-70°C</w:t>
            </w:r>
          </w:p>
        </w:tc>
      </w:tr>
    </w:tbl>
    <w:p w:rsidR="00C0116F" w:rsidRPr="001D009E" w:rsidRDefault="00C0116F" w:rsidP="001D009E">
      <w:pPr>
        <w:ind w:left="360"/>
        <w:rPr>
          <w:rFonts w:ascii="Arial" w:hAnsi="Arial" w:cs="Arial"/>
          <w:bCs/>
          <w:sz w:val="22"/>
          <w:szCs w:val="22"/>
        </w:rPr>
      </w:pPr>
    </w:p>
    <w:p w:rsidR="00D270A9" w:rsidRDefault="00F3481F" w:rsidP="001D009E">
      <w:pPr>
        <w:ind w:left="360"/>
        <w:rPr>
          <w:rFonts w:ascii="Arial" w:hAnsi="Arial" w:cs="Arial"/>
          <w:bCs/>
          <w:sz w:val="22"/>
          <w:szCs w:val="22"/>
        </w:rPr>
      </w:pPr>
      <w:r>
        <w:rPr>
          <w:rFonts w:ascii="Arial" w:hAnsi="Arial" w:cs="Arial"/>
          <w:bCs/>
          <w:sz w:val="22"/>
          <w:szCs w:val="22"/>
        </w:rPr>
        <w:t>Liquid Nitrogen Tank</w:t>
      </w:r>
      <w:r w:rsidR="00072B74">
        <w:rPr>
          <w:rFonts w:ascii="Arial" w:hAnsi="Arial" w:cs="Arial"/>
          <w:bCs/>
          <w:sz w:val="22"/>
          <w:szCs w:val="22"/>
        </w:rPr>
        <w:t xml:space="preserve"> on First Floor Freezer Room</w:t>
      </w:r>
    </w:p>
    <w:tbl>
      <w:tblPr>
        <w:tblStyle w:val="TableGrid"/>
        <w:tblW w:w="0" w:type="auto"/>
        <w:tblInd w:w="360" w:type="dxa"/>
        <w:tblLook w:val="04A0" w:firstRow="1" w:lastRow="0" w:firstColumn="1" w:lastColumn="0" w:noHBand="0" w:noVBand="1"/>
      </w:tblPr>
      <w:tblGrid>
        <w:gridCol w:w="4340"/>
        <w:gridCol w:w="4316"/>
      </w:tblGrid>
      <w:tr w:rsidR="00F3481F" w:rsidTr="00F3481F">
        <w:tc>
          <w:tcPr>
            <w:tcW w:w="4508" w:type="dxa"/>
          </w:tcPr>
          <w:p w:rsidR="00F3481F" w:rsidRDefault="00F3481F" w:rsidP="001D009E">
            <w:pPr>
              <w:rPr>
                <w:rFonts w:ascii="Arial" w:hAnsi="Arial" w:cs="Arial"/>
                <w:bCs/>
                <w:sz w:val="22"/>
                <w:szCs w:val="22"/>
              </w:rPr>
            </w:pPr>
            <w:r w:rsidRPr="00F3481F">
              <w:rPr>
                <w:rFonts w:ascii="Arial" w:hAnsi="Arial" w:cs="Arial"/>
                <w:b/>
                <w:bCs/>
                <w:sz w:val="22"/>
                <w:szCs w:val="22"/>
              </w:rPr>
              <w:t>Log Interval</w:t>
            </w:r>
          </w:p>
        </w:tc>
        <w:tc>
          <w:tcPr>
            <w:tcW w:w="4508" w:type="dxa"/>
          </w:tcPr>
          <w:p w:rsidR="00F3481F" w:rsidRDefault="00F3481F" w:rsidP="001D009E">
            <w:pPr>
              <w:rPr>
                <w:rFonts w:ascii="Arial" w:hAnsi="Arial" w:cs="Arial"/>
                <w:bCs/>
                <w:sz w:val="22"/>
                <w:szCs w:val="22"/>
              </w:rPr>
            </w:pPr>
            <w:r>
              <w:rPr>
                <w:rFonts w:ascii="Arial" w:hAnsi="Arial" w:cs="Arial"/>
                <w:bCs/>
                <w:sz w:val="22"/>
                <w:szCs w:val="22"/>
              </w:rPr>
              <w:t>5 min</w:t>
            </w:r>
          </w:p>
        </w:tc>
      </w:tr>
      <w:tr w:rsidR="00F3481F" w:rsidTr="00F3481F">
        <w:tc>
          <w:tcPr>
            <w:tcW w:w="4508" w:type="dxa"/>
          </w:tcPr>
          <w:p w:rsidR="00F3481F" w:rsidRDefault="00F3481F" w:rsidP="001D009E">
            <w:pPr>
              <w:rPr>
                <w:rFonts w:ascii="Arial" w:hAnsi="Arial" w:cs="Arial"/>
                <w:bCs/>
                <w:sz w:val="22"/>
                <w:szCs w:val="22"/>
              </w:rPr>
            </w:pPr>
            <w:r w:rsidRPr="00F3481F">
              <w:rPr>
                <w:rFonts w:ascii="Arial" w:hAnsi="Arial" w:cs="Arial"/>
                <w:b/>
                <w:bCs/>
                <w:sz w:val="22"/>
                <w:szCs w:val="22"/>
              </w:rPr>
              <w:t>Alarm Delay</w:t>
            </w:r>
          </w:p>
        </w:tc>
        <w:tc>
          <w:tcPr>
            <w:tcW w:w="4508" w:type="dxa"/>
          </w:tcPr>
          <w:p w:rsidR="00F3481F" w:rsidRDefault="00F3481F" w:rsidP="001D009E">
            <w:pPr>
              <w:rPr>
                <w:rFonts w:ascii="Arial" w:hAnsi="Arial" w:cs="Arial"/>
                <w:bCs/>
                <w:sz w:val="22"/>
                <w:szCs w:val="22"/>
              </w:rPr>
            </w:pPr>
            <w:r>
              <w:rPr>
                <w:rFonts w:ascii="Arial" w:hAnsi="Arial" w:cs="Arial"/>
                <w:bCs/>
                <w:sz w:val="22"/>
                <w:szCs w:val="22"/>
              </w:rPr>
              <w:t>30 min</w:t>
            </w:r>
          </w:p>
        </w:tc>
      </w:tr>
      <w:tr w:rsidR="00F3481F" w:rsidTr="00F3481F">
        <w:tc>
          <w:tcPr>
            <w:tcW w:w="4508" w:type="dxa"/>
          </w:tcPr>
          <w:p w:rsidR="00F3481F" w:rsidRDefault="00F3481F" w:rsidP="001D009E">
            <w:pPr>
              <w:rPr>
                <w:rFonts w:ascii="Arial" w:hAnsi="Arial" w:cs="Arial"/>
                <w:bCs/>
                <w:sz w:val="22"/>
                <w:szCs w:val="22"/>
              </w:rPr>
            </w:pPr>
            <w:r w:rsidRPr="00F3481F">
              <w:rPr>
                <w:rFonts w:ascii="Arial" w:hAnsi="Arial" w:cs="Arial"/>
                <w:b/>
                <w:bCs/>
                <w:sz w:val="22"/>
                <w:szCs w:val="22"/>
              </w:rPr>
              <w:t>Low Threshold</w:t>
            </w:r>
          </w:p>
        </w:tc>
        <w:tc>
          <w:tcPr>
            <w:tcW w:w="4508" w:type="dxa"/>
          </w:tcPr>
          <w:p w:rsidR="00F3481F" w:rsidRDefault="00F3481F" w:rsidP="001D009E">
            <w:pPr>
              <w:rPr>
                <w:rFonts w:ascii="Arial" w:hAnsi="Arial" w:cs="Arial"/>
                <w:bCs/>
                <w:sz w:val="22"/>
                <w:szCs w:val="22"/>
              </w:rPr>
            </w:pPr>
            <w:r>
              <w:rPr>
                <w:rFonts w:ascii="Arial" w:hAnsi="Arial" w:cs="Arial"/>
                <w:bCs/>
                <w:sz w:val="22"/>
                <w:szCs w:val="22"/>
              </w:rPr>
              <w:t>-200°C</w:t>
            </w:r>
          </w:p>
        </w:tc>
      </w:tr>
      <w:tr w:rsidR="00F3481F" w:rsidTr="00F3481F">
        <w:tc>
          <w:tcPr>
            <w:tcW w:w="4508" w:type="dxa"/>
          </w:tcPr>
          <w:p w:rsidR="00F3481F" w:rsidRDefault="00F3481F" w:rsidP="001D009E">
            <w:pPr>
              <w:rPr>
                <w:rFonts w:ascii="Arial" w:hAnsi="Arial" w:cs="Arial"/>
                <w:bCs/>
                <w:sz w:val="22"/>
                <w:szCs w:val="22"/>
              </w:rPr>
            </w:pPr>
            <w:r w:rsidRPr="00F3481F">
              <w:rPr>
                <w:rFonts w:ascii="Arial" w:hAnsi="Arial" w:cs="Arial"/>
                <w:b/>
                <w:bCs/>
                <w:sz w:val="22"/>
                <w:szCs w:val="22"/>
              </w:rPr>
              <w:t>High Threshold</w:t>
            </w:r>
          </w:p>
        </w:tc>
        <w:tc>
          <w:tcPr>
            <w:tcW w:w="4508" w:type="dxa"/>
          </w:tcPr>
          <w:p w:rsidR="00F3481F" w:rsidRDefault="00F3481F" w:rsidP="001D009E">
            <w:pPr>
              <w:rPr>
                <w:rFonts w:ascii="Arial" w:hAnsi="Arial" w:cs="Arial"/>
                <w:bCs/>
                <w:sz w:val="22"/>
                <w:szCs w:val="22"/>
              </w:rPr>
            </w:pPr>
            <w:r>
              <w:rPr>
                <w:rFonts w:ascii="Arial" w:hAnsi="Arial" w:cs="Arial"/>
                <w:bCs/>
                <w:sz w:val="22"/>
                <w:szCs w:val="22"/>
              </w:rPr>
              <w:t>-150°C</w:t>
            </w:r>
          </w:p>
        </w:tc>
      </w:tr>
    </w:tbl>
    <w:p w:rsidR="00F3481F" w:rsidRDefault="00F3481F" w:rsidP="001D009E">
      <w:pPr>
        <w:ind w:left="360"/>
        <w:rPr>
          <w:rFonts w:ascii="Arial" w:hAnsi="Arial" w:cs="Arial"/>
          <w:bCs/>
          <w:sz w:val="22"/>
          <w:szCs w:val="22"/>
        </w:rPr>
      </w:pPr>
    </w:p>
    <w:p w:rsidR="00117B4C" w:rsidRDefault="00117B4C" w:rsidP="001D009E">
      <w:pPr>
        <w:ind w:left="360"/>
        <w:rPr>
          <w:rFonts w:ascii="Arial" w:hAnsi="Arial" w:cs="Arial"/>
          <w:bCs/>
          <w:sz w:val="22"/>
          <w:szCs w:val="22"/>
        </w:rPr>
      </w:pPr>
    </w:p>
    <w:p w:rsidR="00117B4C" w:rsidRDefault="00117B4C" w:rsidP="001D009E">
      <w:pPr>
        <w:ind w:left="360"/>
        <w:rPr>
          <w:rFonts w:ascii="Arial" w:hAnsi="Arial" w:cs="Arial"/>
          <w:bCs/>
          <w:sz w:val="22"/>
          <w:szCs w:val="22"/>
        </w:rPr>
      </w:pPr>
    </w:p>
    <w:p w:rsidR="00117B4C" w:rsidRDefault="00117B4C" w:rsidP="001D009E">
      <w:pPr>
        <w:ind w:left="360"/>
        <w:rPr>
          <w:rFonts w:ascii="Arial" w:hAnsi="Arial" w:cs="Arial"/>
          <w:bCs/>
          <w:sz w:val="22"/>
          <w:szCs w:val="22"/>
        </w:rPr>
      </w:pPr>
    </w:p>
    <w:p w:rsidR="00324B99" w:rsidRDefault="00324B99" w:rsidP="00324B99">
      <w:pPr>
        <w:ind w:left="360"/>
        <w:rPr>
          <w:rFonts w:ascii="Arial" w:hAnsi="Arial" w:cs="Arial"/>
          <w:bCs/>
          <w:sz w:val="22"/>
          <w:szCs w:val="22"/>
        </w:rPr>
      </w:pPr>
      <w:r>
        <w:rPr>
          <w:rFonts w:ascii="Arial" w:hAnsi="Arial" w:cs="Arial"/>
          <w:bCs/>
          <w:sz w:val="22"/>
          <w:szCs w:val="22"/>
        </w:rPr>
        <w:lastRenderedPageBreak/>
        <w:t xml:space="preserve">Ground Floor Walk-in Cold </w:t>
      </w:r>
      <w:r w:rsidR="00072B74">
        <w:rPr>
          <w:rFonts w:ascii="Arial" w:hAnsi="Arial" w:cs="Arial"/>
          <w:bCs/>
          <w:sz w:val="22"/>
          <w:szCs w:val="22"/>
        </w:rPr>
        <w:t>Room</w:t>
      </w:r>
    </w:p>
    <w:tbl>
      <w:tblPr>
        <w:tblStyle w:val="TableGrid"/>
        <w:tblW w:w="0" w:type="auto"/>
        <w:tblInd w:w="360" w:type="dxa"/>
        <w:tblLook w:val="04A0" w:firstRow="1" w:lastRow="0" w:firstColumn="1" w:lastColumn="0" w:noHBand="0" w:noVBand="1"/>
      </w:tblPr>
      <w:tblGrid>
        <w:gridCol w:w="4345"/>
        <w:gridCol w:w="4311"/>
      </w:tblGrid>
      <w:tr w:rsidR="00324B99" w:rsidTr="00072B74">
        <w:tc>
          <w:tcPr>
            <w:tcW w:w="4508" w:type="dxa"/>
          </w:tcPr>
          <w:p w:rsidR="00324B99" w:rsidRDefault="00324B99" w:rsidP="00072B74">
            <w:pPr>
              <w:rPr>
                <w:rFonts w:ascii="Arial" w:hAnsi="Arial" w:cs="Arial"/>
                <w:bCs/>
                <w:sz w:val="22"/>
                <w:szCs w:val="22"/>
              </w:rPr>
            </w:pPr>
            <w:r w:rsidRPr="00F3481F">
              <w:rPr>
                <w:rFonts w:ascii="Arial" w:hAnsi="Arial" w:cs="Arial"/>
                <w:b/>
                <w:bCs/>
                <w:sz w:val="22"/>
                <w:szCs w:val="22"/>
              </w:rPr>
              <w:t>Log Interval</w:t>
            </w:r>
          </w:p>
        </w:tc>
        <w:tc>
          <w:tcPr>
            <w:tcW w:w="4508" w:type="dxa"/>
          </w:tcPr>
          <w:p w:rsidR="00324B99" w:rsidRDefault="00324B99" w:rsidP="00072B74">
            <w:pPr>
              <w:rPr>
                <w:rFonts w:ascii="Arial" w:hAnsi="Arial" w:cs="Arial"/>
                <w:bCs/>
                <w:sz w:val="22"/>
                <w:szCs w:val="22"/>
              </w:rPr>
            </w:pPr>
            <w:r>
              <w:rPr>
                <w:rFonts w:ascii="Arial" w:hAnsi="Arial" w:cs="Arial"/>
                <w:bCs/>
                <w:sz w:val="22"/>
                <w:szCs w:val="22"/>
              </w:rPr>
              <w:t>5 min</w:t>
            </w:r>
          </w:p>
        </w:tc>
      </w:tr>
      <w:tr w:rsidR="00324B99" w:rsidTr="00072B74">
        <w:tc>
          <w:tcPr>
            <w:tcW w:w="4508" w:type="dxa"/>
          </w:tcPr>
          <w:p w:rsidR="00324B99" w:rsidRDefault="00324B99" w:rsidP="00072B74">
            <w:pPr>
              <w:rPr>
                <w:rFonts w:ascii="Arial" w:hAnsi="Arial" w:cs="Arial"/>
                <w:bCs/>
                <w:sz w:val="22"/>
                <w:szCs w:val="22"/>
              </w:rPr>
            </w:pPr>
            <w:r w:rsidRPr="00F3481F">
              <w:rPr>
                <w:rFonts w:ascii="Arial" w:hAnsi="Arial" w:cs="Arial"/>
                <w:b/>
                <w:bCs/>
                <w:sz w:val="22"/>
                <w:szCs w:val="22"/>
              </w:rPr>
              <w:t>Alarm Delay</w:t>
            </w:r>
          </w:p>
        </w:tc>
        <w:tc>
          <w:tcPr>
            <w:tcW w:w="4508" w:type="dxa"/>
          </w:tcPr>
          <w:p w:rsidR="00324B99" w:rsidRDefault="00324B99" w:rsidP="00072B74">
            <w:pPr>
              <w:rPr>
                <w:rFonts w:ascii="Arial" w:hAnsi="Arial" w:cs="Arial"/>
                <w:bCs/>
                <w:sz w:val="22"/>
                <w:szCs w:val="22"/>
              </w:rPr>
            </w:pPr>
            <w:r>
              <w:rPr>
                <w:rFonts w:ascii="Arial" w:hAnsi="Arial" w:cs="Arial"/>
                <w:bCs/>
                <w:sz w:val="22"/>
                <w:szCs w:val="22"/>
              </w:rPr>
              <w:t>30 min</w:t>
            </w:r>
          </w:p>
        </w:tc>
      </w:tr>
      <w:tr w:rsidR="00324B99" w:rsidTr="00072B74">
        <w:tc>
          <w:tcPr>
            <w:tcW w:w="4508" w:type="dxa"/>
          </w:tcPr>
          <w:p w:rsidR="00324B99" w:rsidRDefault="00324B99" w:rsidP="00072B74">
            <w:pPr>
              <w:rPr>
                <w:rFonts w:ascii="Arial" w:hAnsi="Arial" w:cs="Arial"/>
                <w:bCs/>
                <w:sz w:val="22"/>
                <w:szCs w:val="22"/>
              </w:rPr>
            </w:pPr>
            <w:r w:rsidRPr="00F3481F">
              <w:rPr>
                <w:rFonts w:ascii="Arial" w:hAnsi="Arial" w:cs="Arial"/>
                <w:b/>
                <w:bCs/>
                <w:sz w:val="22"/>
                <w:szCs w:val="22"/>
              </w:rPr>
              <w:t>Low Threshold</w:t>
            </w:r>
          </w:p>
        </w:tc>
        <w:tc>
          <w:tcPr>
            <w:tcW w:w="4508" w:type="dxa"/>
          </w:tcPr>
          <w:p w:rsidR="00324B99" w:rsidRDefault="00460AD4" w:rsidP="00072B74">
            <w:pPr>
              <w:rPr>
                <w:rFonts w:ascii="Arial" w:hAnsi="Arial" w:cs="Arial"/>
                <w:bCs/>
                <w:sz w:val="22"/>
                <w:szCs w:val="22"/>
              </w:rPr>
            </w:pPr>
            <w:r>
              <w:rPr>
                <w:rFonts w:ascii="Arial" w:hAnsi="Arial" w:cs="Arial"/>
                <w:bCs/>
                <w:sz w:val="22"/>
                <w:szCs w:val="22"/>
              </w:rPr>
              <w:t>0</w:t>
            </w:r>
            <w:r w:rsidR="00324B99">
              <w:rPr>
                <w:rFonts w:ascii="Arial" w:hAnsi="Arial" w:cs="Arial"/>
                <w:bCs/>
                <w:sz w:val="22"/>
                <w:szCs w:val="22"/>
              </w:rPr>
              <w:t>°C</w:t>
            </w:r>
          </w:p>
        </w:tc>
      </w:tr>
      <w:tr w:rsidR="00324B99" w:rsidTr="00072B74">
        <w:tc>
          <w:tcPr>
            <w:tcW w:w="4508" w:type="dxa"/>
          </w:tcPr>
          <w:p w:rsidR="00324B99" w:rsidRDefault="00324B99" w:rsidP="00072B74">
            <w:pPr>
              <w:rPr>
                <w:rFonts w:ascii="Arial" w:hAnsi="Arial" w:cs="Arial"/>
                <w:bCs/>
                <w:sz w:val="22"/>
                <w:szCs w:val="22"/>
              </w:rPr>
            </w:pPr>
            <w:r w:rsidRPr="00F3481F">
              <w:rPr>
                <w:rFonts w:ascii="Arial" w:hAnsi="Arial" w:cs="Arial"/>
                <w:b/>
                <w:bCs/>
                <w:sz w:val="22"/>
                <w:szCs w:val="22"/>
              </w:rPr>
              <w:t>High Threshold</w:t>
            </w:r>
          </w:p>
        </w:tc>
        <w:tc>
          <w:tcPr>
            <w:tcW w:w="4508" w:type="dxa"/>
          </w:tcPr>
          <w:p w:rsidR="00324B99" w:rsidRDefault="00460AD4" w:rsidP="00072B74">
            <w:pPr>
              <w:rPr>
                <w:rFonts w:ascii="Arial" w:hAnsi="Arial" w:cs="Arial"/>
                <w:bCs/>
                <w:sz w:val="22"/>
                <w:szCs w:val="22"/>
              </w:rPr>
            </w:pPr>
            <w:r>
              <w:rPr>
                <w:rFonts w:ascii="Arial" w:hAnsi="Arial" w:cs="Arial"/>
                <w:bCs/>
                <w:sz w:val="22"/>
                <w:szCs w:val="22"/>
              </w:rPr>
              <w:t>8</w:t>
            </w:r>
            <w:r w:rsidR="00324B99">
              <w:rPr>
                <w:rFonts w:ascii="Arial" w:hAnsi="Arial" w:cs="Arial"/>
                <w:bCs/>
                <w:sz w:val="22"/>
                <w:szCs w:val="22"/>
              </w:rPr>
              <w:t>°C</w:t>
            </w:r>
          </w:p>
        </w:tc>
      </w:tr>
    </w:tbl>
    <w:p w:rsidR="00324B99" w:rsidRDefault="00324B99" w:rsidP="001D009E">
      <w:pPr>
        <w:ind w:left="360"/>
        <w:rPr>
          <w:rFonts w:ascii="Arial" w:hAnsi="Arial" w:cs="Arial"/>
          <w:bCs/>
          <w:sz w:val="22"/>
          <w:szCs w:val="22"/>
        </w:rPr>
      </w:pPr>
    </w:p>
    <w:p w:rsidR="00072B74" w:rsidRDefault="00072B74" w:rsidP="00072B74">
      <w:pPr>
        <w:ind w:left="360"/>
        <w:rPr>
          <w:rFonts w:ascii="Arial" w:hAnsi="Arial" w:cs="Arial"/>
          <w:bCs/>
          <w:sz w:val="22"/>
          <w:szCs w:val="22"/>
        </w:rPr>
      </w:pPr>
      <w:r>
        <w:rPr>
          <w:rFonts w:ascii="Arial" w:hAnsi="Arial" w:cs="Arial"/>
          <w:bCs/>
          <w:sz w:val="22"/>
          <w:szCs w:val="22"/>
        </w:rPr>
        <w:t>TC lab CO2 Incubators</w:t>
      </w:r>
    </w:p>
    <w:tbl>
      <w:tblPr>
        <w:tblStyle w:val="TableGrid"/>
        <w:tblW w:w="0" w:type="auto"/>
        <w:tblInd w:w="360" w:type="dxa"/>
        <w:tblLook w:val="04A0" w:firstRow="1" w:lastRow="0" w:firstColumn="1" w:lastColumn="0" w:noHBand="0" w:noVBand="1"/>
      </w:tblPr>
      <w:tblGrid>
        <w:gridCol w:w="4343"/>
        <w:gridCol w:w="4313"/>
      </w:tblGrid>
      <w:tr w:rsidR="00072B74" w:rsidTr="00072B74">
        <w:tc>
          <w:tcPr>
            <w:tcW w:w="4508" w:type="dxa"/>
          </w:tcPr>
          <w:p w:rsidR="00072B74" w:rsidRDefault="00072B74" w:rsidP="00072B74">
            <w:pPr>
              <w:rPr>
                <w:rFonts w:ascii="Arial" w:hAnsi="Arial" w:cs="Arial"/>
                <w:bCs/>
                <w:sz w:val="22"/>
                <w:szCs w:val="22"/>
              </w:rPr>
            </w:pPr>
            <w:r w:rsidRPr="00F3481F">
              <w:rPr>
                <w:rFonts w:ascii="Arial" w:hAnsi="Arial" w:cs="Arial"/>
                <w:b/>
                <w:bCs/>
                <w:sz w:val="22"/>
                <w:szCs w:val="22"/>
              </w:rPr>
              <w:t>Log Interval</w:t>
            </w:r>
          </w:p>
        </w:tc>
        <w:tc>
          <w:tcPr>
            <w:tcW w:w="4508" w:type="dxa"/>
          </w:tcPr>
          <w:p w:rsidR="00072B74" w:rsidRDefault="00072B74" w:rsidP="00072B74">
            <w:pPr>
              <w:rPr>
                <w:rFonts w:ascii="Arial" w:hAnsi="Arial" w:cs="Arial"/>
                <w:bCs/>
                <w:sz w:val="22"/>
                <w:szCs w:val="22"/>
              </w:rPr>
            </w:pPr>
            <w:r>
              <w:rPr>
                <w:rFonts w:ascii="Arial" w:hAnsi="Arial" w:cs="Arial"/>
                <w:bCs/>
                <w:sz w:val="22"/>
                <w:szCs w:val="22"/>
              </w:rPr>
              <w:t>5 min</w:t>
            </w:r>
          </w:p>
        </w:tc>
      </w:tr>
      <w:tr w:rsidR="00072B74" w:rsidTr="00072B74">
        <w:tc>
          <w:tcPr>
            <w:tcW w:w="4508" w:type="dxa"/>
          </w:tcPr>
          <w:p w:rsidR="00072B74" w:rsidRDefault="00072B74" w:rsidP="00072B74">
            <w:pPr>
              <w:rPr>
                <w:rFonts w:ascii="Arial" w:hAnsi="Arial" w:cs="Arial"/>
                <w:bCs/>
                <w:sz w:val="22"/>
                <w:szCs w:val="22"/>
              </w:rPr>
            </w:pPr>
            <w:r w:rsidRPr="00F3481F">
              <w:rPr>
                <w:rFonts w:ascii="Arial" w:hAnsi="Arial" w:cs="Arial"/>
                <w:b/>
                <w:bCs/>
                <w:sz w:val="22"/>
                <w:szCs w:val="22"/>
              </w:rPr>
              <w:t>Alarm Delay</w:t>
            </w:r>
          </w:p>
        </w:tc>
        <w:tc>
          <w:tcPr>
            <w:tcW w:w="4508" w:type="dxa"/>
          </w:tcPr>
          <w:p w:rsidR="00072B74" w:rsidRDefault="00072B74" w:rsidP="00072B74">
            <w:pPr>
              <w:rPr>
                <w:rFonts w:ascii="Arial" w:hAnsi="Arial" w:cs="Arial"/>
                <w:bCs/>
                <w:sz w:val="22"/>
                <w:szCs w:val="22"/>
              </w:rPr>
            </w:pPr>
            <w:r>
              <w:rPr>
                <w:rFonts w:ascii="Arial" w:hAnsi="Arial" w:cs="Arial"/>
                <w:bCs/>
                <w:sz w:val="22"/>
                <w:szCs w:val="22"/>
              </w:rPr>
              <w:t>30 min</w:t>
            </w:r>
          </w:p>
        </w:tc>
      </w:tr>
      <w:tr w:rsidR="00072B74" w:rsidTr="00072B74">
        <w:tc>
          <w:tcPr>
            <w:tcW w:w="4508" w:type="dxa"/>
          </w:tcPr>
          <w:p w:rsidR="00072B74" w:rsidRDefault="00072B74" w:rsidP="00072B74">
            <w:pPr>
              <w:rPr>
                <w:rFonts w:ascii="Arial" w:hAnsi="Arial" w:cs="Arial"/>
                <w:bCs/>
                <w:sz w:val="22"/>
                <w:szCs w:val="22"/>
              </w:rPr>
            </w:pPr>
            <w:r w:rsidRPr="00F3481F">
              <w:rPr>
                <w:rFonts w:ascii="Arial" w:hAnsi="Arial" w:cs="Arial"/>
                <w:b/>
                <w:bCs/>
                <w:sz w:val="22"/>
                <w:szCs w:val="22"/>
              </w:rPr>
              <w:t>Low Threshold</w:t>
            </w:r>
          </w:p>
        </w:tc>
        <w:tc>
          <w:tcPr>
            <w:tcW w:w="4508" w:type="dxa"/>
          </w:tcPr>
          <w:p w:rsidR="00072B74" w:rsidRDefault="00072B74" w:rsidP="00072B74">
            <w:pPr>
              <w:rPr>
                <w:rFonts w:ascii="Arial" w:hAnsi="Arial" w:cs="Arial"/>
                <w:bCs/>
                <w:sz w:val="22"/>
                <w:szCs w:val="22"/>
              </w:rPr>
            </w:pPr>
            <w:r>
              <w:rPr>
                <w:rFonts w:ascii="Arial" w:hAnsi="Arial" w:cs="Arial"/>
                <w:bCs/>
                <w:sz w:val="22"/>
                <w:szCs w:val="22"/>
              </w:rPr>
              <w:t>32°C</w:t>
            </w:r>
          </w:p>
        </w:tc>
      </w:tr>
      <w:tr w:rsidR="00072B74" w:rsidTr="00072B74">
        <w:tc>
          <w:tcPr>
            <w:tcW w:w="4508" w:type="dxa"/>
          </w:tcPr>
          <w:p w:rsidR="00072B74" w:rsidRDefault="00072B74" w:rsidP="00072B74">
            <w:pPr>
              <w:rPr>
                <w:rFonts w:ascii="Arial" w:hAnsi="Arial" w:cs="Arial"/>
                <w:bCs/>
                <w:sz w:val="22"/>
                <w:szCs w:val="22"/>
              </w:rPr>
            </w:pPr>
            <w:r w:rsidRPr="00F3481F">
              <w:rPr>
                <w:rFonts w:ascii="Arial" w:hAnsi="Arial" w:cs="Arial"/>
                <w:b/>
                <w:bCs/>
                <w:sz w:val="22"/>
                <w:szCs w:val="22"/>
              </w:rPr>
              <w:t>High Threshold</w:t>
            </w:r>
          </w:p>
        </w:tc>
        <w:tc>
          <w:tcPr>
            <w:tcW w:w="4508" w:type="dxa"/>
          </w:tcPr>
          <w:p w:rsidR="00072B74" w:rsidRDefault="00072B74" w:rsidP="00072B74">
            <w:pPr>
              <w:rPr>
                <w:rFonts w:ascii="Arial" w:hAnsi="Arial" w:cs="Arial"/>
                <w:bCs/>
                <w:sz w:val="22"/>
                <w:szCs w:val="22"/>
              </w:rPr>
            </w:pPr>
            <w:r>
              <w:rPr>
                <w:rFonts w:ascii="Arial" w:hAnsi="Arial" w:cs="Arial"/>
                <w:bCs/>
                <w:sz w:val="22"/>
                <w:szCs w:val="22"/>
              </w:rPr>
              <w:t>42°C</w:t>
            </w:r>
          </w:p>
        </w:tc>
      </w:tr>
    </w:tbl>
    <w:p w:rsidR="00324B99" w:rsidRDefault="00324B99" w:rsidP="001D009E">
      <w:pPr>
        <w:ind w:left="360"/>
        <w:rPr>
          <w:rFonts w:ascii="Arial" w:hAnsi="Arial" w:cs="Arial"/>
          <w:bCs/>
          <w:sz w:val="22"/>
          <w:szCs w:val="22"/>
        </w:rPr>
      </w:pPr>
    </w:p>
    <w:p w:rsidR="00DD5150" w:rsidRPr="00DD5150" w:rsidRDefault="00541EA7" w:rsidP="00DD5150">
      <w:pPr>
        <w:pStyle w:val="ListParagraph"/>
        <w:numPr>
          <w:ilvl w:val="0"/>
          <w:numId w:val="2"/>
        </w:numPr>
        <w:jc w:val="both"/>
        <w:rPr>
          <w:rFonts w:ascii="Arial" w:hAnsi="Arial" w:cs="Arial"/>
          <w:bCs/>
        </w:rPr>
      </w:pPr>
      <w:r>
        <w:rPr>
          <w:rFonts w:ascii="Arial" w:hAnsi="Arial" w:cs="Arial"/>
          <w:b/>
          <w:bCs/>
          <w:u w:val="single"/>
        </w:rPr>
        <w:t>Alarm &amp; SDR group</w:t>
      </w:r>
    </w:p>
    <w:p w:rsidR="00E76DDC" w:rsidRDefault="00E76DDC" w:rsidP="00DD5150">
      <w:pPr>
        <w:pStyle w:val="ListParagraph"/>
        <w:ind w:left="360"/>
        <w:jc w:val="both"/>
        <w:rPr>
          <w:rFonts w:ascii="Arial" w:hAnsi="Arial" w:cs="Arial"/>
          <w:bCs/>
        </w:rPr>
      </w:pPr>
    </w:p>
    <w:p w:rsidR="00C35E49" w:rsidRDefault="00C35E49" w:rsidP="00DD5150">
      <w:pPr>
        <w:pStyle w:val="ListParagraph"/>
        <w:ind w:left="360"/>
        <w:jc w:val="both"/>
        <w:rPr>
          <w:rFonts w:ascii="Arial" w:hAnsi="Arial" w:cs="Arial"/>
          <w:bCs/>
        </w:rPr>
      </w:pPr>
      <w:r>
        <w:rPr>
          <w:rFonts w:ascii="Arial" w:hAnsi="Arial" w:cs="Arial"/>
          <w:bCs/>
        </w:rPr>
        <w:t>Alarm groups – How sensors are grouped together to notify specifi</w:t>
      </w:r>
      <w:r w:rsidR="00E56D6E">
        <w:rPr>
          <w:rFonts w:ascii="Arial" w:hAnsi="Arial" w:cs="Arial"/>
          <w:bCs/>
        </w:rPr>
        <w:t>c users when sensor outside Threshold limits</w:t>
      </w:r>
      <w:r>
        <w:rPr>
          <w:rFonts w:ascii="Arial" w:hAnsi="Arial" w:cs="Arial"/>
          <w:bCs/>
        </w:rPr>
        <w:t>.</w:t>
      </w:r>
    </w:p>
    <w:p w:rsidR="00C35E49" w:rsidRDefault="00E56D6E" w:rsidP="00DD5150">
      <w:pPr>
        <w:pStyle w:val="ListParagraph"/>
        <w:ind w:left="360"/>
        <w:jc w:val="both"/>
        <w:rPr>
          <w:rFonts w:ascii="Arial" w:hAnsi="Arial" w:cs="Arial"/>
          <w:bCs/>
        </w:rPr>
      </w:pPr>
      <w:r>
        <w:rPr>
          <w:rFonts w:ascii="Arial" w:hAnsi="Arial" w:cs="Arial"/>
          <w:bCs/>
        </w:rPr>
        <w:t>Stale data report (SDR) groups - How sensors are grouped together to notify specific users when sensor data is late.</w:t>
      </w:r>
    </w:p>
    <w:p w:rsidR="00C35E49" w:rsidRDefault="00C35E49" w:rsidP="00DD5150">
      <w:pPr>
        <w:pStyle w:val="ListParagraph"/>
        <w:ind w:left="360"/>
        <w:jc w:val="both"/>
        <w:rPr>
          <w:rFonts w:ascii="Arial" w:hAnsi="Arial" w:cs="Arial"/>
          <w:bCs/>
        </w:rPr>
      </w:pPr>
    </w:p>
    <w:p w:rsidR="00E56D6E" w:rsidRDefault="00E56D6E" w:rsidP="00DD5150">
      <w:pPr>
        <w:pStyle w:val="ListParagraph"/>
        <w:ind w:left="360"/>
        <w:jc w:val="both"/>
        <w:rPr>
          <w:rFonts w:ascii="Arial" w:hAnsi="Arial" w:cs="Arial"/>
          <w:bCs/>
        </w:rPr>
      </w:pPr>
      <w:r>
        <w:rPr>
          <w:rFonts w:ascii="Arial" w:hAnsi="Arial" w:cs="Arial"/>
          <w:bCs/>
        </w:rPr>
        <w:t>Alarm &amp; SDS groups - users will receive an alarm (phone call (VoIP), email and SMS), all three of these, as selected. When s sensor goes into alarm, it will alert all members of Alarm &amp; SDR group in order specified on this page.</w:t>
      </w:r>
    </w:p>
    <w:p w:rsidR="00E56D6E" w:rsidRDefault="00E56D6E" w:rsidP="00DD5150">
      <w:pPr>
        <w:pStyle w:val="ListParagraph"/>
        <w:ind w:left="360"/>
        <w:jc w:val="both"/>
        <w:rPr>
          <w:rFonts w:ascii="Arial" w:hAnsi="Arial" w:cs="Arial"/>
          <w:bCs/>
        </w:rPr>
      </w:pPr>
    </w:p>
    <w:p w:rsidR="00E56D6E" w:rsidRDefault="00E56D6E" w:rsidP="00DD5150">
      <w:pPr>
        <w:pStyle w:val="ListParagraph"/>
        <w:ind w:left="360"/>
        <w:jc w:val="both"/>
        <w:rPr>
          <w:rFonts w:ascii="Arial" w:hAnsi="Arial" w:cs="Arial"/>
          <w:bCs/>
        </w:rPr>
      </w:pPr>
      <w:r>
        <w:rPr>
          <w:rFonts w:ascii="Arial" w:hAnsi="Arial" w:cs="Arial"/>
          <w:bCs/>
        </w:rPr>
        <w:t xml:space="preserve">An alarm occurs when a </w:t>
      </w:r>
      <w:proofErr w:type="gramStart"/>
      <w:r>
        <w:rPr>
          <w:rFonts w:ascii="Arial" w:hAnsi="Arial" w:cs="Arial"/>
          <w:bCs/>
        </w:rPr>
        <w:t>sensor’s</w:t>
      </w:r>
      <w:proofErr w:type="gramEnd"/>
      <w:r>
        <w:rPr>
          <w:rFonts w:ascii="Arial" w:hAnsi="Arial" w:cs="Arial"/>
          <w:bCs/>
        </w:rPr>
        <w:t xml:space="preserve"> reading goes outside of its Low or High threshold for a period of time that exceeds the set Alarm delay.</w:t>
      </w:r>
    </w:p>
    <w:p w:rsidR="00E56D6E" w:rsidRDefault="00E56D6E" w:rsidP="00DD5150">
      <w:pPr>
        <w:pStyle w:val="ListParagraph"/>
        <w:ind w:left="360"/>
        <w:jc w:val="both"/>
        <w:rPr>
          <w:rFonts w:ascii="Arial" w:hAnsi="Arial" w:cs="Arial"/>
          <w:bCs/>
        </w:rPr>
      </w:pPr>
    </w:p>
    <w:p w:rsidR="00541EA7" w:rsidRPr="00A424E2" w:rsidRDefault="00541EA7" w:rsidP="00541EA7">
      <w:pPr>
        <w:ind w:left="360"/>
        <w:rPr>
          <w:rFonts w:ascii="Arial" w:hAnsi="Arial" w:cs="Arial"/>
          <w:b/>
          <w:bCs/>
          <w:sz w:val="22"/>
          <w:szCs w:val="22"/>
        </w:rPr>
      </w:pPr>
      <w:r w:rsidRPr="00A424E2">
        <w:rPr>
          <w:rFonts w:ascii="Arial" w:hAnsi="Arial" w:cs="Arial"/>
          <w:b/>
          <w:bCs/>
          <w:sz w:val="22"/>
          <w:szCs w:val="22"/>
        </w:rPr>
        <w:t>Alarm Group</w:t>
      </w:r>
      <w:r w:rsidR="00344782">
        <w:rPr>
          <w:rFonts w:ascii="Arial" w:hAnsi="Arial" w:cs="Arial"/>
          <w:b/>
          <w:bCs/>
          <w:sz w:val="22"/>
          <w:szCs w:val="22"/>
        </w:rPr>
        <w:t xml:space="preserve"> Priority Order</w:t>
      </w:r>
      <w:r w:rsidR="00A424E2">
        <w:rPr>
          <w:rFonts w:ascii="Arial" w:hAnsi="Arial" w:cs="Arial"/>
          <w:b/>
          <w:bCs/>
          <w:sz w:val="22"/>
          <w:szCs w:val="22"/>
        </w:rPr>
        <w:t>:</w:t>
      </w:r>
    </w:p>
    <w:tbl>
      <w:tblPr>
        <w:tblStyle w:val="TableGrid"/>
        <w:tblW w:w="0" w:type="auto"/>
        <w:tblInd w:w="360" w:type="dxa"/>
        <w:tblLook w:val="04A0" w:firstRow="1" w:lastRow="0" w:firstColumn="1" w:lastColumn="0" w:noHBand="0" w:noVBand="1"/>
      </w:tblPr>
      <w:tblGrid>
        <w:gridCol w:w="4313"/>
      </w:tblGrid>
      <w:tr w:rsidR="00541EA7" w:rsidTr="00072B74">
        <w:tc>
          <w:tcPr>
            <w:tcW w:w="4313" w:type="dxa"/>
          </w:tcPr>
          <w:p w:rsidR="00541EA7" w:rsidRDefault="00541EA7" w:rsidP="00072B74">
            <w:pPr>
              <w:rPr>
                <w:rFonts w:ascii="Arial" w:hAnsi="Arial" w:cs="Arial"/>
                <w:bCs/>
                <w:sz w:val="22"/>
                <w:szCs w:val="22"/>
              </w:rPr>
            </w:pPr>
            <w:r>
              <w:rPr>
                <w:rFonts w:ascii="Arial" w:hAnsi="Arial" w:cs="Arial"/>
                <w:bCs/>
                <w:sz w:val="22"/>
                <w:szCs w:val="22"/>
              </w:rPr>
              <w:t>Laboratory Manager</w:t>
            </w:r>
          </w:p>
        </w:tc>
      </w:tr>
      <w:tr w:rsidR="00541EA7" w:rsidTr="00072B74">
        <w:tc>
          <w:tcPr>
            <w:tcW w:w="4313" w:type="dxa"/>
          </w:tcPr>
          <w:p w:rsidR="00541EA7" w:rsidRDefault="00541EA7" w:rsidP="00072B74">
            <w:pPr>
              <w:rPr>
                <w:rFonts w:ascii="Arial" w:hAnsi="Arial" w:cs="Arial"/>
                <w:bCs/>
                <w:sz w:val="22"/>
                <w:szCs w:val="22"/>
              </w:rPr>
            </w:pPr>
            <w:r>
              <w:rPr>
                <w:rFonts w:ascii="Arial" w:hAnsi="Arial" w:cs="Arial"/>
                <w:bCs/>
                <w:sz w:val="22"/>
                <w:szCs w:val="22"/>
              </w:rPr>
              <w:t>Business Manager</w:t>
            </w:r>
          </w:p>
        </w:tc>
      </w:tr>
      <w:tr w:rsidR="00541EA7" w:rsidTr="00072B74">
        <w:tc>
          <w:tcPr>
            <w:tcW w:w="4313" w:type="dxa"/>
          </w:tcPr>
          <w:p w:rsidR="00541EA7" w:rsidRDefault="00541EA7" w:rsidP="00072B74">
            <w:pPr>
              <w:rPr>
                <w:rFonts w:ascii="Arial" w:hAnsi="Arial" w:cs="Arial"/>
                <w:bCs/>
                <w:sz w:val="22"/>
                <w:szCs w:val="22"/>
              </w:rPr>
            </w:pPr>
            <w:r>
              <w:rPr>
                <w:rFonts w:ascii="Arial" w:hAnsi="Arial" w:cs="Arial"/>
                <w:bCs/>
                <w:sz w:val="22"/>
                <w:szCs w:val="22"/>
              </w:rPr>
              <w:t>Apprentice Laboratory Technician</w:t>
            </w:r>
          </w:p>
        </w:tc>
      </w:tr>
    </w:tbl>
    <w:p w:rsidR="00541EA7" w:rsidRDefault="00541EA7" w:rsidP="00541EA7">
      <w:pPr>
        <w:ind w:left="360"/>
        <w:rPr>
          <w:rFonts w:ascii="Arial" w:hAnsi="Arial" w:cs="Arial"/>
          <w:bCs/>
          <w:sz w:val="22"/>
          <w:szCs w:val="22"/>
        </w:rPr>
      </w:pPr>
    </w:p>
    <w:p w:rsidR="00541EA7" w:rsidRPr="00A424E2" w:rsidRDefault="00541EA7" w:rsidP="00541EA7">
      <w:pPr>
        <w:ind w:left="360"/>
        <w:rPr>
          <w:rFonts w:ascii="Arial" w:hAnsi="Arial" w:cs="Arial"/>
          <w:b/>
          <w:bCs/>
          <w:sz w:val="22"/>
          <w:szCs w:val="22"/>
        </w:rPr>
      </w:pPr>
      <w:r w:rsidRPr="00A424E2">
        <w:rPr>
          <w:rFonts w:ascii="Arial" w:hAnsi="Arial" w:cs="Arial"/>
          <w:b/>
          <w:bCs/>
          <w:sz w:val="22"/>
          <w:szCs w:val="22"/>
        </w:rPr>
        <w:t>SDR Group</w:t>
      </w:r>
      <w:r w:rsidR="00344782">
        <w:rPr>
          <w:rFonts w:ascii="Arial" w:hAnsi="Arial" w:cs="Arial"/>
          <w:b/>
          <w:bCs/>
          <w:sz w:val="22"/>
          <w:szCs w:val="22"/>
        </w:rPr>
        <w:t xml:space="preserve"> Priority Order</w:t>
      </w:r>
      <w:r w:rsidR="00A424E2">
        <w:rPr>
          <w:rFonts w:ascii="Arial" w:hAnsi="Arial" w:cs="Arial"/>
          <w:b/>
          <w:bCs/>
          <w:sz w:val="22"/>
          <w:szCs w:val="22"/>
        </w:rPr>
        <w:t>:</w:t>
      </w:r>
    </w:p>
    <w:tbl>
      <w:tblPr>
        <w:tblStyle w:val="TableGrid"/>
        <w:tblW w:w="0" w:type="auto"/>
        <w:tblInd w:w="360" w:type="dxa"/>
        <w:tblLook w:val="04A0" w:firstRow="1" w:lastRow="0" w:firstColumn="1" w:lastColumn="0" w:noHBand="0" w:noVBand="1"/>
      </w:tblPr>
      <w:tblGrid>
        <w:gridCol w:w="4313"/>
      </w:tblGrid>
      <w:tr w:rsidR="00541EA7" w:rsidTr="00072B74">
        <w:tc>
          <w:tcPr>
            <w:tcW w:w="4313" w:type="dxa"/>
          </w:tcPr>
          <w:p w:rsidR="00541EA7" w:rsidRDefault="00541EA7" w:rsidP="00072B74">
            <w:pPr>
              <w:rPr>
                <w:rFonts w:ascii="Arial" w:hAnsi="Arial" w:cs="Arial"/>
                <w:bCs/>
                <w:sz w:val="22"/>
                <w:szCs w:val="22"/>
              </w:rPr>
            </w:pPr>
            <w:r>
              <w:rPr>
                <w:rFonts w:ascii="Arial" w:hAnsi="Arial" w:cs="Arial"/>
                <w:bCs/>
                <w:sz w:val="22"/>
                <w:szCs w:val="22"/>
              </w:rPr>
              <w:t>Laboratory Manager</w:t>
            </w:r>
          </w:p>
        </w:tc>
      </w:tr>
      <w:tr w:rsidR="00541EA7" w:rsidTr="00072B74">
        <w:tc>
          <w:tcPr>
            <w:tcW w:w="4313" w:type="dxa"/>
          </w:tcPr>
          <w:p w:rsidR="00541EA7" w:rsidRDefault="00541EA7" w:rsidP="00072B74">
            <w:pPr>
              <w:rPr>
                <w:rFonts w:ascii="Arial" w:hAnsi="Arial" w:cs="Arial"/>
                <w:bCs/>
                <w:sz w:val="22"/>
                <w:szCs w:val="22"/>
              </w:rPr>
            </w:pPr>
            <w:r>
              <w:rPr>
                <w:rFonts w:ascii="Arial" w:hAnsi="Arial" w:cs="Arial"/>
                <w:bCs/>
                <w:sz w:val="22"/>
                <w:szCs w:val="22"/>
              </w:rPr>
              <w:t>Business Manager</w:t>
            </w:r>
          </w:p>
        </w:tc>
      </w:tr>
      <w:tr w:rsidR="00541EA7" w:rsidTr="00072B74">
        <w:tc>
          <w:tcPr>
            <w:tcW w:w="4313" w:type="dxa"/>
          </w:tcPr>
          <w:p w:rsidR="00541EA7" w:rsidRDefault="00541EA7" w:rsidP="00072B74">
            <w:pPr>
              <w:rPr>
                <w:rFonts w:ascii="Arial" w:hAnsi="Arial" w:cs="Arial"/>
                <w:bCs/>
                <w:sz w:val="22"/>
                <w:szCs w:val="22"/>
              </w:rPr>
            </w:pPr>
            <w:r>
              <w:rPr>
                <w:rFonts w:ascii="Arial" w:hAnsi="Arial" w:cs="Arial"/>
                <w:bCs/>
                <w:sz w:val="22"/>
                <w:szCs w:val="22"/>
              </w:rPr>
              <w:t>Apprentice Laboratory Technician</w:t>
            </w:r>
          </w:p>
        </w:tc>
      </w:tr>
    </w:tbl>
    <w:p w:rsidR="00541EA7" w:rsidRDefault="00541EA7" w:rsidP="00541EA7">
      <w:pPr>
        <w:ind w:left="360"/>
        <w:rPr>
          <w:rFonts w:ascii="Arial" w:hAnsi="Arial" w:cs="Arial"/>
          <w:bCs/>
          <w:sz w:val="22"/>
          <w:szCs w:val="22"/>
        </w:rPr>
      </w:pPr>
    </w:p>
    <w:p w:rsidR="001E1A34" w:rsidRDefault="00E56D6E" w:rsidP="00D20E52">
      <w:pPr>
        <w:pStyle w:val="ListParagraph"/>
        <w:numPr>
          <w:ilvl w:val="0"/>
          <w:numId w:val="2"/>
        </w:numPr>
        <w:jc w:val="both"/>
        <w:rPr>
          <w:rFonts w:ascii="Arial" w:hAnsi="Arial" w:cs="Arial"/>
          <w:b/>
          <w:bCs/>
          <w:u w:val="single"/>
        </w:rPr>
      </w:pPr>
      <w:r>
        <w:rPr>
          <w:rFonts w:ascii="Arial" w:hAnsi="Arial" w:cs="Arial"/>
          <w:b/>
          <w:bCs/>
          <w:u w:val="single"/>
        </w:rPr>
        <w:t>The alarming process</w:t>
      </w:r>
    </w:p>
    <w:p w:rsidR="00E56D6E" w:rsidRDefault="00E56D6E" w:rsidP="00E56D6E">
      <w:pPr>
        <w:pStyle w:val="ListParagraph"/>
        <w:ind w:left="360"/>
        <w:jc w:val="both"/>
        <w:rPr>
          <w:rFonts w:ascii="Arial" w:hAnsi="Arial" w:cs="Arial"/>
          <w:b/>
          <w:bCs/>
          <w:u w:val="single"/>
        </w:rPr>
      </w:pPr>
    </w:p>
    <w:p w:rsidR="00E56D6E" w:rsidRDefault="00E56D6E" w:rsidP="00E56D6E">
      <w:pPr>
        <w:pStyle w:val="ListParagraph"/>
        <w:ind w:left="360"/>
        <w:jc w:val="both"/>
        <w:rPr>
          <w:rFonts w:ascii="Arial" w:hAnsi="Arial" w:cs="Arial"/>
          <w:bCs/>
        </w:rPr>
      </w:pPr>
      <w:r>
        <w:rPr>
          <w:rFonts w:ascii="Arial" w:hAnsi="Arial" w:cs="Arial"/>
          <w:bCs/>
        </w:rPr>
        <w:t xml:space="preserve">There are three alarm types. It </w:t>
      </w:r>
      <w:proofErr w:type="gramStart"/>
      <w:r>
        <w:rPr>
          <w:rFonts w:ascii="Arial" w:hAnsi="Arial" w:cs="Arial"/>
          <w:bCs/>
        </w:rPr>
        <w:t>is recommended</w:t>
      </w:r>
      <w:proofErr w:type="gramEnd"/>
      <w:r>
        <w:rPr>
          <w:rFonts w:ascii="Arial" w:hAnsi="Arial" w:cs="Arial"/>
          <w:bCs/>
        </w:rPr>
        <w:t xml:space="preserve"> that all three are utilised and assigned appropriately to those responsible for responding to alarms:</w:t>
      </w:r>
    </w:p>
    <w:p w:rsidR="00E56D6E" w:rsidRDefault="00E56D6E" w:rsidP="00E56D6E">
      <w:pPr>
        <w:pStyle w:val="ListParagraph"/>
        <w:ind w:left="360"/>
        <w:jc w:val="both"/>
        <w:rPr>
          <w:rFonts w:ascii="Arial" w:hAnsi="Arial" w:cs="Arial"/>
          <w:bCs/>
        </w:rPr>
      </w:pPr>
    </w:p>
    <w:p w:rsidR="00E56D6E" w:rsidRDefault="00E56D6E" w:rsidP="00E56D6E">
      <w:pPr>
        <w:pStyle w:val="ListParagraph"/>
        <w:numPr>
          <w:ilvl w:val="0"/>
          <w:numId w:val="44"/>
        </w:numPr>
        <w:jc w:val="both"/>
        <w:rPr>
          <w:rFonts w:ascii="Arial" w:hAnsi="Arial" w:cs="Arial"/>
          <w:bCs/>
        </w:rPr>
      </w:pPr>
      <w:r w:rsidRPr="00A51E4F">
        <w:rPr>
          <w:rFonts w:ascii="Arial" w:hAnsi="Arial" w:cs="Arial"/>
          <w:b/>
          <w:bCs/>
        </w:rPr>
        <w:t>Email</w:t>
      </w:r>
      <w:r>
        <w:rPr>
          <w:rFonts w:ascii="Arial" w:hAnsi="Arial" w:cs="Arial"/>
          <w:bCs/>
        </w:rPr>
        <w:t xml:space="preserve"> </w:t>
      </w:r>
      <w:r w:rsidR="00A51E4F">
        <w:rPr>
          <w:rFonts w:ascii="Arial" w:hAnsi="Arial" w:cs="Arial"/>
          <w:bCs/>
        </w:rPr>
        <w:t>–</w:t>
      </w:r>
      <w:r>
        <w:rPr>
          <w:rFonts w:ascii="Arial" w:hAnsi="Arial" w:cs="Arial"/>
          <w:bCs/>
        </w:rPr>
        <w:t xml:space="preserve"> </w:t>
      </w:r>
      <w:r w:rsidR="00A51E4F">
        <w:rPr>
          <w:rFonts w:ascii="Arial" w:hAnsi="Arial" w:cs="Arial"/>
          <w:bCs/>
        </w:rPr>
        <w:t xml:space="preserve">An email is sent with details of the alarming event and a cancellation email </w:t>
      </w:r>
      <w:proofErr w:type="gramStart"/>
      <w:r w:rsidR="00A51E4F">
        <w:rPr>
          <w:rFonts w:ascii="Arial" w:hAnsi="Arial" w:cs="Arial"/>
          <w:bCs/>
        </w:rPr>
        <w:t>is also</w:t>
      </w:r>
      <w:proofErr w:type="gramEnd"/>
      <w:r w:rsidR="00A51E4F">
        <w:rPr>
          <w:rFonts w:ascii="Arial" w:hAnsi="Arial" w:cs="Arial"/>
          <w:bCs/>
        </w:rPr>
        <w:t xml:space="preserve"> sent when the sensor is back in bounds.</w:t>
      </w:r>
    </w:p>
    <w:p w:rsidR="00A51E4F" w:rsidRDefault="00A51E4F" w:rsidP="00A51E4F">
      <w:pPr>
        <w:pStyle w:val="ListParagraph"/>
        <w:ind w:left="1080"/>
        <w:jc w:val="both"/>
        <w:rPr>
          <w:rFonts w:ascii="Arial" w:hAnsi="Arial" w:cs="Arial"/>
          <w:bCs/>
        </w:rPr>
      </w:pPr>
    </w:p>
    <w:p w:rsidR="00A51E4F" w:rsidRDefault="00A51E4F" w:rsidP="00E56D6E">
      <w:pPr>
        <w:pStyle w:val="ListParagraph"/>
        <w:numPr>
          <w:ilvl w:val="0"/>
          <w:numId w:val="44"/>
        </w:numPr>
        <w:jc w:val="both"/>
        <w:rPr>
          <w:rFonts w:ascii="Arial" w:hAnsi="Arial" w:cs="Arial"/>
          <w:bCs/>
        </w:rPr>
      </w:pPr>
      <w:r w:rsidRPr="00A51E4F">
        <w:rPr>
          <w:rFonts w:ascii="Arial" w:hAnsi="Arial" w:cs="Arial"/>
          <w:b/>
          <w:bCs/>
        </w:rPr>
        <w:t>SMS</w:t>
      </w:r>
      <w:r>
        <w:rPr>
          <w:rFonts w:ascii="Arial" w:hAnsi="Arial" w:cs="Arial"/>
          <w:bCs/>
        </w:rPr>
        <w:t xml:space="preserve"> – An SMS is sent with details of the alarming event</w:t>
      </w:r>
      <w:r w:rsidR="009F3A2C">
        <w:rPr>
          <w:rFonts w:ascii="Arial" w:hAnsi="Arial" w:cs="Arial"/>
          <w:bCs/>
        </w:rPr>
        <w:t xml:space="preserve"> and a cancellation email </w:t>
      </w:r>
      <w:proofErr w:type="gramStart"/>
      <w:r w:rsidR="009F3A2C">
        <w:rPr>
          <w:rFonts w:ascii="Arial" w:hAnsi="Arial" w:cs="Arial"/>
          <w:bCs/>
        </w:rPr>
        <w:t>is also</w:t>
      </w:r>
      <w:proofErr w:type="gramEnd"/>
      <w:r w:rsidR="009F3A2C">
        <w:rPr>
          <w:rFonts w:ascii="Arial" w:hAnsi="Arial" w:cs="Arial"/>
          <w:bCs/>
        </w:rPr>
        <w:t xml:space="preserve"> sent when the sensor is back in bounds.</w:t>
      </w:r>
    </w:p>
    <w:p w:rsidR="009F3A2C" w:rsidRPr="009F3A2C" w:rsidRDefault="009F3A2C" w:rsidP="009F3A2C">
      <w:pPr>
        <w:pStyle w:val="ListParagraph"/>
        <w:rPr>
          <w:rFonts w:ascii="Arial" w:hAnsi="Arial" w:cs="Arial"/>
          <w:bCs/>
        </w:rPr>
      </w:pPr>
    </w:p>
    <w:p w:rsidR="00401E76" w:rsidRDefault="009F3A2C" w:rsidP="00401E76">
      <w:pPr>
        <w:pStyle w:val="ListParagraph"/>
        <w:numPr>
          <w:ilvl w:val="0"/>
          <w:numId w:val="44"/>
        </w:numPr>
        <w:jc w:val="both"/>
        <w:rPr>
          <w:rFonts w:ascii="Arial" w:hAnsi="Arial" w:cs="Arial"/>
          <w:bCs/>
        </w:rPr>
      </w:pPr>
      <w:r w:rsidRPr="009F3A2C">
        <w:rPr>
          <w:rFonts w:ascii="Arial" w:hAnsi="Arial" w:cs="Arial"/>
          <w:b/>
          <w:bCs/>
        </w:rPr>
        <w:t>Telephone</w:t>
      </w:r>
      <w:r>
        <w:rPr>
          <w:rFonts w:ascii="Arial" w:hAnsi="Arial" w:cs="Arial"/>
          <w:bCs/>
        </w:rPr>
        <w:t xml:space="preserve"> – An automated message </w:t>
      </w:r>
      <w:r w:rsidR="00401E76">
        <w:rPr>
          <w:rFonts w:ascii="Arial" w:hAnsi="Arial" w:cs="Arial"/>
          <w:bCs/>
        </w:rPr>
        <w:t xml:space="preserve">feature contacts all Users in succession for a pre-defined amount of time until the </w:t>
      </w:r>
      <w:r w:rsidR="00324B99">
        <w:rPr>
          <w:rFonts w:ascii="Arial" w:hAnsi="Arial" w:cs="Arial"/>
          <w:bCs/>
        </w:rPr>
        <w:t>a</w:t>
      </w:r>
      <w:r w:rsidR="00401E76">
        <w:rPr>
          <w:rFonts w:ascii="Arial" w:hAnsi="Arial" w:cs="Arial"/>
          <w:bCs/>
        </w:rPr>
        <w:t xml:space="preserve">larm has been </w:t>
      </w:r>
      <w:r w:rsidR="00324B99">
        <w:rPr>
          <w:rFonts w:ascii="Arial" w:hAnsi="Arial" w:cs="Arial"/>
          <w:bCs/>
        </w:rPr>
        <w:t>acknowledged</w:t>
      </w:r>
      <w:r w:rsidR="00401E76">
        <w:rPr>
          <w:rFonts w:ascii="Arial" w:hAnsi="Arial" w:cs="Arial"/>
          <w:bCs/>
        </w:rPr>
        <w:t xml:space="preserve"> or </w:t>
      </w:r>
      <w:r w:rsidR="00324B99">
        <w:rPr>
          <w:rFonts w:ascii="Arial" w:hAnsi="Arial" w:cs="Arial"/>
          <w:bCs/>
        </w:rPr>
        <w:t>remedial</w:t>
      </w:r>
      <w:r w:rsidR="00401E76">
        <w:rPr>
          <w:rFonts w:ascii="Arial" w:hAnsi="Arial" w:cs="Arial"/>
          <w:bCs/>
        </w:rPr>
        <w:t xml:space="preserve"> have been exhausted*.</w:t>
      </w:r>
    </w:p>
    <w:p w:rsidR="00B758C7" w:rsidRPr="00B758C7" w:rsidRDefault="00B758C7" w:rsidP="00B758C7">
      <w:pPr>
        <w:pStyle w:val="ListParagraph"/>
        <w:rPr>
          <w:rFonts w:ascii="Arial" w:hAnsi="Arial" w:cs="Arial"/>
          <w:bCs/>
        </w:rPr>
      </w:pPr>
    </w:p>
    <w:p w:rsidR="00B758C7" w:rsidRDefault="00B758C7" w:rsidP="00B758C7">
      <w:pPr>
        <w:ind w:left="360"/>
        <w:jc w:val="both"/>
        <w:rPr>
          <w:rFonts w:ascii="Arial" w:hAnsi="Arial" w:cs="Arial"/>
          <w:bCs/>
        </w:rPr>
      </w:pPr>
      <w:r>
        <w:rPr>
          <w:rFonts w:ascii="Arial" w:hAnsi="Arial" w:cs="Arial"/>
          <w:bCs/>
        </w:rPr>
        <w:t>Users will only receive an Alarm if:</w:t>
      </w:r>
    </w:p>
    <w:p w:rsidR="00B758C7" w:rsidRDefault="00B758C7" w:rsidP="00B758C7">
      <w:pPr>
        <w:pStyle w:val="ListParagraph"/>
        <w:numPr>
          <w:ilvl w:val="0"/>
          <w:numId w:val="45"/>
        </w:numPr>
        <w:jc w:val="both"/>
        <w:rPr>
          <w:rFonts w:ascii="Arial" w:hAnsi="Arial" w:cs="Arial"/>
          <w:bCs/>
        </w:rPr>
      </w:pPr>
      <w:r>
        <w:rPr>
          <w:rFonts w:ascii="Arial" w:hAnsi="Arial" w:cs="Arial"/>
          <w:bCs/>
        </w:rPr>
        <w:t>Sensors continue to be out of bounds after a pre-set alarm delay.</w:t>
      </w:r>
    </w:p>
    <w:p w:rsidR="00B758C7" w:rsidRDefault="00B758C7" w:rsidP="00B758C7">
      <w:pPr>
        <w:pStyle w:val="ListParagraph"/>
        <w:numPr>
          <w:ilvl w:val="0"/>
          <w:numId w:val="45"/>
        </w:numPr>
        <w:jc w:val="both"/>
        <w:rPr>
          <w:rFonts w:ascii="Arial" w:hAnsi="Arial" w:cs="Arial"/>
          <w:bCs/>
        </w:rPr>
      </w:pPr>
      <w:r>
        <w:rPr>
          <w:rFonts w:ascii="Arial" w:hAnsi="Arial" w:cs="Arial"/>
          <w:bCs/>
        </w:rPr>
        <w:t xml:space="preserve">Users are in the Alarm Group to which the sensor </w:t>
      </w:r>
      <w:proofErr w:type="gramStart"/>
      <w:r>
        <w:rPr>
          <w:rFonts w:ascii="Arial" w:hAnsi="Arial" w:cs="Arial"/>
          <w:bCs/>
        </w:rPr>
        <w:t>is assigned</w:t>
      </w:r>
      <w:proofErr w:type="gramEnd"/>
      <w:r>
        <w:rPr>
          <w:rFonts w:ascii="Arial" w:hAnsi="Arial" w:cs="Arial"/>
          <w:bCs/>
        </w:rPr>
        <w:t>.</w:t>
      </w:r>
    </w:p>
    <w:p w:rsidR="00B758C7" w:rsidRDefault="00B758C7" w:rsidP="00B758C7">
      <w:pPr>
        <w:pStyle w:val="ListParagraph"/>
        <w:numPr>
          <w:ilvl w:val="0"/>
          <w:numId w:val="45"/>
        </w:numPr>
        <w:jc w:val="both"/>
        <w:rPr>
          <w:rFonts w:ascii="Arial" w:hAnsi="Arial" w:cs="Arial"/>
          <w:bCs/>
        </w:rPr>
      </w:pPr>
      <w:r>
        <w:rPr>
          <w:rFonts w:ascii="Arial" w:hAnsi="Arial" w:cs="Arial"/>
          <w:bCs/>
        </w:rPr>
        <w:lastRenderedPageBreak/>
        <w:t>Users contact details are correct i.e. mobile number (SMS), phone number (automated voice call), and/or email address.</w:t>
      </w:r>
    </w:p>
    <w:p w:rsidR="00B758C7" w:rsidRPr="00B758C7" w:rsidRDefault="00B758C7" w:rsidP="00B758C7">
      <w:pPr>
        <w:pStyle w:val="ListParagraph"/>
        <w:numPr>
          <w:ilvl w:val="0"/>
          <w:numId w:val="45"/>
        </w:numPr>
        <w:jc w:val="both"/>
        <w:rPr>
          <w:rFonts w:ascii="Arial" w:hAnsi="Arial" w:cs="Arial"/>
          <w:bCs/>
        </w:rPr>
      </w:pPr>
      <w:proofErr w:type="gramStart"/>
      <w:r>
        <w:rPr>
          <w:rFonts w:ascii="Arial" w:hAnsi="Arial" w:cs="Arial"/>
          <w:bCs/>
        </w:rPr>
        <w:t>Users</w:t>
      </w:r>
      <w:proofErr w:type="gramEnd"/>
      <w:r>
        <w:rPr>
          <w:rFonts w:ascii="Arial" w:hAnsi="Arial" w:cs="Arial"/>
          <w:bCs/>
        </w:rPr>
        <w:t xml:space="preserve"> status is set to </w:t>
      </w:r>
      <w:r w:rsidRPr="00B758C7">
        <w:rPr>
          <w:rFonts w:ascii="Arial" w:hAnsi="Arial" w:cs="Arial"/>
          <w:b/>
          <w:bCs/>
        </w:rPr>
        <w:t>AT Work</w:t>
      </w:r>
      <w:r>
        <w:rPr>
          <w:rFonts w:ascii="Arial" w:hAnsi="Arial" w:cs="Arial"/>
          <w:b/>
          <w:bCs/>
        </w:rPr>
        <w:t xml:space="preserve"> </w:t>
      </w:r>
      <w:r>
        <w:rPr>
          <w:rFonts w:ascii="Arial" w:hAnsi="Arial" w:cs="Arial"/>
          <w:bCs/>
        </w:rPr>
        <w:t>on the Users account settings.</w:t>
      </w:r>
    </w:p>
    <w:p w:rsidR="00401E76" w:rsidRPr="00401E76" w:rsidRDefault="00401E76" w:rsidP="00401E76">
      <w:pPr>
        <w:pStyle w:val="ListParagraph"/>
        <w:rPr>
          <w:rFonts w:ascii="Arial" w:hAnsi="Arial" w:cs="Arial"/>
          <w:bCs/>
        </w:rPr>
      </w:pPr>
    </w:p>
    <w:p w:rsidR="00401E76" w:rsidRDefault="00401E76" w:rsidP="00401E76">
      <w:pPr>
        <w:pStyle w:val="ListParagraph"/>
        <w:ind w:left="1080"/>
        <w:jc w:val="both"/>
        <w:rPr>
          <w:rFonts w:ascii="Arial" w:hAnsi="Arial" w:cs="Arial"/>
          <w:bCs/>
        </w:rPr>
      </w:pPr>
      <w:r>
        <w:rPr>
          <w:rFonts w:ascii="Arial" w:hAnsi="Arial" w:cs="Arial"/>
          <w:bCs/>
        </w:rPr>
        <w:t>*</w:t>
      </w:r>
      <w:r w:rsidR="00B758C7">
        <w:rPr>
          <w:rFonts w:ascii="Arial" w:hAnsi="Arial" w:cs="Arial"/>
          <w:bCs/>
        </w:rPr>
        <w:t xml:space="preserve">the number that shall alert Users is </w:t>
      </w:r>
      <w:r w:rsidR="00B758C7" w:rsidRPr="00B758C7">
        <w:rPr>
          <w:rFonts w:ascii="Arial" w:hAnsi="Arial" w:cs="Arial"/>
          <w:b/>
          <w:bCs/>
        </w:rPr>
        <w:t>+44 (0) 1886 211004</w:t>
      </w:r>
      <w:r w:rsidR="00B758C7">
        <w:rPr>
          <w:rFonts w:ascii="Arial" w:hAnsi="Arial" w:cs="Arial"/>
          <w:b/>
          <w:bCs/>
        </w:rPr>
        <w:t xml:space="preserve">. </w:t>
      </w:r>
      <w:r w:rsidR="00B758C7" w:rsidRPr="00B758C7">
        <w:rPr>
          <w:rFonts w:ascii="Arial" w:hAnsi="Arial" w:cs="Arial"/>
          <w:bCs/>
        </w:rPr>
        <w:t xml:space="preserve">To acknowledge a voice call alert and stop </w:t>
      </w:r>
      <w:r w:rsidR="00B758C7">
        <w:rPr>
          <w:rFonts w:ascii="Arial" w:hAnsi="Arial" w:cs="Arial"/>
          <w:bCs/>
        </w:rPr>
        <w:t xml:space="preserve">the process-alarming event, press </w:t>
      </w:r>
      <w:proofErr w:type="gramStart"/>
      <w:r w:rsidR="00B758C7">
        <w:rPr>
          <w:rFonts w:ascii="Arial" w:hAnsi="Arial" w:cs="Arial"/>
          <w:bCs/>
        </w:rPr>
        <w:t>7</w:t>
      </w:r>
      <w:proofErr w:type="gramEnd"/>
      <w:r w:rsidR="00B758C7">
        <w:rPr>
          <w:rFonts w:ascii="Arial" w:hAnsi="Arial" w:cs="Arial"/>
          <w:bCs/>
        </w:rPr>
        <w:t xml:space="preserve"> on the telephone key pad. When accepted the action is recorded and the user is expected to take the appropriate action.</w:t>
      </w:r>
    </w:p>
    <w:p w:rsidR="00B758C7" w:rsidRDefault="00B758C7" w:rsidP="00401E76">
      <w:pPr>
        <w:pStyle w:val="ListParagraph"/>
        <w:ind w:left="1080"/>
        <w:jc w:val="both"/>
        <w:rPr>
          <w:rFonts w:ascii="Arial" w:hAnsi="Arial" w:cs="Arial"/>
          <w:bCs/>
        </w:rPr>
      </w:pPr>
    </w:p>
    <w:p w:rsidR="00B758C7" w:rsidRDefault="00B758C7" w:rsidP="00401E76">
      <w:pPr>
        <w:pStyle w:val="ListParagraph"/>
        <w:ind w:left="1080"/>
        <w:jc w:val="both"/>
        <w:rPr>
          <w:rFonts w:ascii="Arial" w:hAnsi="Arial" w:cs="Arial"/>
          <w:bCs/>
        </w:rPr>
      </w:pPr>
      <w:r>
        <w:rPr>
          <w:rFonts w:ascii="Arial" w:hAnsi="Arial" w:cs="Arial"/>
          <w:bCs/>
        </w:rPr>
        <w:t xml:space="preserve">**Note the alarm </w:t>
      </w:r>
      <w:proofErr w:type="gramStart"/>
      <w:r>
        <w:rPr>
          <w:rFonts w:ascii="Arial" w:hAnsi="Arial" w:cs="Arial"/>
          <w:bCs/>
        </w:rPr>
        <w:t>is only reset</w:t>
      </w:r>
      <w:proofErr w:type="gramEnd"/>
      <w:r>
        <w:rPr>
          <w:rFonts w:ascii="Arial" w:hAnsi="Arial" w:cs="Arial"/>
          <w:bCs/>
        </w:rPr>
        <w:t xml:space="preserve"> when device returns to within its set thresholds. It is the responsibility of the User acknowledging the Alarm to fully investigate and resolve the issue.</w:t>
      </w:r>
    </w:p>
    <w:p w:rsidR="00344782" w:rsidRDefault="00344782" w:rsidP="00401E76">
      <w:pPr>
        <w:pStyle w:val="ListParagraph"/>
        <w:ind w:left="1080"/>
        <w:jc w:val="both"/>
        <w:rPr>
          <w:rFonts w:ascii="Arial" w:hAnsi="Arial" w:cs="Arial"/>
          <w:bCs/>
        </w:rPr>
      </w:pPr>
    </w:p>
    <w:p w:rsidR="00344782" w:rsidRPr="00BC6EC7" w:rsidRDefault="00344782" w:rsidP="00344782">
      <w:pPr>
        <w:rPr>
          <w:rFonts w:ascii="Arial" w:hAnsi="Arial" w:cs="Arial"/>
        </w:rPr>
      </w:pPr>
      <w:r>
        <w:tab/>
      </w:r>
      <w:r w:rsidRPr="00BC6EC7">
        <w:rPr>
          <w:rFonts w:ascii="Arial" w:hAnsi="Arial" w:cs="Arial"/>
        </w:rPr>
        <w:t xml:space="preserve">All Alarm Group members may receive SMS and Email alerts simultaneously. However, </w:t>
      </w:r>
      <w:r w:rsidRPr="00BC6EC7">
        <w:rPr>
          <w:rFonts w:ascii="Arial" w:hAnsi="Arial" w:cs="Arial"/>
        </w:rPr>
        <w:tab/>
        <w:t xml:space="preserve">automated voice calls </w:t>
      </w:r>
      <w:proofErr w:type="gramStart"/>
      <w:r w:rsidRPr="00BC6EC7">
        <w:rPr>
          <w:rFonts w:ascii="Arial" w:hAnsi="Arial" w:cs="Arial"/>
        </w:rPr>
        <w:t>will be issued</w:t>
      </w:r>
      <w:proofErr w:type="gramEnd"/>
      <w:r w:rsidRPr="00BC6EC7">
        <w:rPr>
          <w:rFonts w:ascii="Arial" w:hAnsi="Arial" w:cs="Arial"/>
        </w:rPr>
        <w:t xml:space="preserve"> according to the Alarm Group's Priority Order. </w:t>
      </w:r>
    </w:p>
    <w:p w:rsidR="00344782" w:rsidRPr="00BC6EC7" w:rsidRDefault="00344782" w:rsidP="00344782">
      <w:pPr>
        <w:rPr>
          <w:rFonts w:ascii="Arial" w:hAnsi="Arial" w:cs="Arial"/>
        </w:rPr>
      </w:pPr>
    </w:p>
    <w:p w:rsidR="00344782" w:rsidRPr="00BC6EC7" w:rsidRDefault="00344782" w:rsidP="00344782">
      <w:pPr>
        <w:rPr>
          <w:rFonts w:ascii="Arial" w:hAnsi="Arial" w:cs="Arial"/>
        </w:rPr>
      </w:pPr>
      <w:r w:rsidRPr="00BC6EC7">
        <w:rPr>
          <w:rFonts w:ascii="Arial" w:hAnsi="Arial" w:cs="Arial"/>
        </w:rPr>
        <w:tab/>
        <w:t xml:space="preserve">An automated voice call can be "acknowledged" by pressing the </w:t>
      </w:r>
      <w:proofErr w:type="gramStart"/>
      <w:r w:rsidRPr="00BC6EC7">
        <w:rPr>
          <w:rFonts w:ascii="Arial" w:hAnsi="Arial" w:cs="Arial"/>
        </w:rPr>
        <w:t>7</w:t>
      </w:r>
      <w:proofErr w:type="gramEnd"/>
      <w:r w:rsidRPr="00BC6EC7">
        <w:rPr>
          <w:rFonts w:ascii="Arial" w:hAnsi="Arial" w:cs="Arial"/>
        </w:rPr>
        <w:t xml:space="preserve"> key on the dial pad. If an </w:t>
      </w:r>
      <w:r w:rsidR="00BC6EC7">
        <w:rPr>
          <w:rFonts w:ascii="Arial" w:hAnsi="Arial" w:cs="Arial"/>
        </w:rPr>
        <w:tab/>
      </w:r>
      <w:r w:rsidRPr="00BC6EC7">
        <w:rPr>
          <w:rFonts w:ascii="Arial" w:hAnsi="Arial" w:cs="Arial"/>
        </w:rPr>
        <w:t xml:space="preserve">automated voice call </w:t>
      </w:r>
      <w:proofErr w:type="gramStart"/>
      <w:r w:rsidRPr="00BC6EC7">
        <w:rPr>
          <w:rFonts w:ascii="Arial" w:hAnsi="Arial" w:cs="Arial"/>
        </w:rPr>
        <w:t>is not acknowledged</w:t>
      </w:r>
      <w:proofErr w:type="gramEnd"/>
      <w:r w:rsidRPr="00BC6EC7">
        <w:rPr>
          <w:rFonts w:ascii="Arial" w:hAnsi="Arial" w:cs="Arial"/>
        </w:rPr>
        <w:t xml:space="preserve">, the system will then issue a call to the second </w:t>
      </w:r>
      <w:r w:rsidR="00BC6EC7">
        <w:rPr>
          <w:rFonts w:ascii="Arial" w:hAnsi="Arial" w:cs="Arial"/>
        </w:rPr>
        <w:tab/>
      </w:r>
      <w:r w:rsidRPr="00BC6EC7">
        <w:rPr>
          <w:rFonts w:ascii="Arial" w:hAnsi="Arial" w:cs="Arial"/>
        </w:rPr>
        <w:t xml:space="preserve">User in the Priority Order. This will continue 10x per User at which point automated </w:t>
      </w:r>
      <w:r w:rsidR="00BC6EC7">
        <w:rPr>
          <w:rFonts w:ascii="Arial" w:hAnsi="Arial" w:cs="Arial"/>
        </w:rPr>
        <w:tab/>
      </w:r>
      <w:r w:rsidRPr="00BC6EC7">
        <w:rPr>
          <w:rFonts w:ascii="Arial" w:hAnsi="Arial" w:cs="Arial"/>
        </w:rPr>
        <w:t xml:space="preserve">voice calls will cease. </w:t>
      </w:r>
      <w:proofErr w:type="spellStart"/>
      <w:r w:rsidRPr="00BC6EC7">
        <w:rPr>
          <w:rFonts w:ascii="Arial" w:hAnsi="Arial" w:cs="Arial"/>
        </w:rPr>
        <w:t>Eg</w:t>
      </w:r>
      <w:proofErr w:type="spellEnd"/>
      <w:r w:rsidRPr="00BC6EC7">
        <w:rPr>
          <w:rFonts w:ascii="Arial" w:hAnsi="Arial" w:cs="Arial"/>
        </w:rPr>
        <w:t xml:space="preserve">. </w:t>
      </w:r>
      <w:proofErr w:type="gramStart"/>
      <w:r w:rsidRPr="00BC6EC7">
        <w:rPr>
          <w:rFonts w:ascii="Arial" w:hAnsi="Arial" w:cs="Arial"/>
        </w:rPr>
        <w:t>if</w:t>
      </w:r>
      <w:proofErr w:type="gramEnd"/>
      <w:r w:rsidRPr="00BC6EC7">
        <w:rPr>
          <w:rFonts w:ascii="Arial" w:hAnsi="Arial" w:cs="Arial"/>
        </w:rPr>
        <w:t xml:space="preserve"> an Alarm Group has 10 members, 100x calls will be attempted </w:t>
      </w:r>
      <w:r w:rsidR="00BC6EC7">
        <w:rPr>
          <w:rFonts w:ascii="Arial" w:hAnsi="Arial" w:cs="Arial"/>
        </w:rPr>
        <w:tab/>
      </w:r>
      <w:r w:rsidRPr="00BC6EC7">
        <w:rPr>
          <w:rFonts w:ascii="Arial" w:hAnsi="Arial" w:cs="Arial"/>
        </w:rPr>
        <w:t xml:space="preserve">(unless somebody acknowledges the automated voice call prior to this at which point </w:t>
      </w:r>
      <w:r w:rsidR="00BC6EC7">
        <w:rPr>
          <w:rFonts w:ascii="Arial" w:hAnsi="Arial" w:cs="Arial"/>
        </w:rPr>
        <w:tab/>
      </w:r>
      <w:r w:rsidRPr="00BC6EC7">
        <w:rPr>
          <w:rFonts w:ascii="Arial" w:hAnsi="Arial" w:cs="Arial"/>
        </w:rPr>
        <w:t>calls will cease). </w:t>
      </w:r>
    </w:p>
    <w:p w:rsidR="009B2D05" w:rsidRDefault="00B758C7" w:rsidP="00DD5150">
      <w:pPr>
        <w:pStyle w:val="ListParagraph"/>
        <w:ind w:left="360"/>
        <w:jc w:val="both"/>
        <w:rPr>
          <w:rFonts w:ascii="Arial" w:hAnsi="Arial" w:cs="Arial"/>
          <w:bCs/>
        </w:rPr>
      </w:pPr>
      <w:r>
        <w:rPr>
          <w:rFonts w:ascii="Arial" w:hAnsi="Arial" w:cs="Arial"/>
          <w:bCs/>
        </w:rPr>
        <w:tab/>
      </w:r>
      <w:r>
        <w:rPr>
          <w:rFonts w:ascii="Arial" w:hAnsi="Arial" w:cs="Arial"/>
          <w:bCs/>
        </w:rPr>
        <w:tab/>
      </w:r>
    </w:p>
    <w:p w:rsidR="00B3211E" w:rsidRDefault="00B3211E" w:rsidP="00B3211E">
      <w:pPr>
        <w:pStyle w:val="ListParagraph"/>
        <w:numPr>
          <w:ilvl w:val="0"/>
          <w:numId w:val="2"/>
        </w:numPr>
        <w:jc w:val="both"/>
        <w:rPr>
          <w:rFonts w:ascii="Arial" w:hAnsi="Arial" w:cs="Arial"/>
          <w:b/>
          <w:bCs/>
          <w:u w:val="single"/>
        </w:rPr>
      </w:pPr>
      <w:r>
        <w:rPr>
          <w:rFonts w:ascii="Arial" w:hAnsi="Arial" w:cs="Arial"/>
          <w:b/>
          <w:bCs/>
          <w:u w:val="single"/>
        </w:rPr>
        <w:t>Avoiding Alarms</w:t>
      </w:r>
    </w:p>
    <w:p w:rsidR="00B3211E" w:rsidRDefault="00B3211E" w:rsidP="00B3211E">
      <w:pPr>
        <w:pStyle w:val="ListParagraph"/>
        <w:ind w:left="360"/>
        <w:jc w:val="both"/>
        <w:rPr>
          <w:rFonts w:ascii="Arial" w:hAnsi="Arial" w:cs="Arial"/>
          <w:b/>
          <w:bCs/>
          <w:u w:val="single"/>
        </w:rPr>
      </w:pPr>
    </w:p>
    <w:p w:rsidR="00B3211E" w:rsidRDefault="00B3211E" w:rsidP="00B3211E">
      <w:pPr>
        <w:pStyle w:val="ListParagraph"/>
        <w:ind w:left="360"/>
        <w:jc w:val="both"/>
        <w:rPr>
          <w:rFonts w:ascii="Arial" w:hAnsi="Arial" w:cs="Arial"/>
          <w:bCs/>
        </w:rPr>
      </w:pPr>
      <w:r w:rsidRPr="00B3211E">
        <w:rPr>
          <w:rFonts w:ascii="Arial" w:hAnsi="Arial" w:cs="Arial"/>
          <w:bCs/>
        </w:rPr>
        <w:t xml:space="preserve">Users should be aware that multiple alarm respondents </w:t>
      </w:r>
      <w:proofErr w:type="gramStart"/>
      <w:r w:rsidRPr="00B3211E">
        <w:rPr>
          <w:rFonts w:ascii="Arial" w:hAnsi="Arial" w:cs="Arial"/>
          <w:bCs/>
        </w:rPr>
        <w:t>may</w:t>
      </w:r>
      <w:proofErr w:type="gramEnd"/>
      <w:r w:rsidRPr="00B3211E">
        <w:rPr>
          <w:rFonts w:ascii="Arial" w:hAnsi="Arial" w:cs="Arial"/>
          <w:bCs/>
        </w:rPr>
        <w:t xml:space="preserve"> be on call-out list.</w:t>
      </w:r>
      <w:r w:rsidR="00444AFC">
        <w:rPr>
          <w:rFonts w:ascii="Arial" w:hAnsi="Arial" w:cs="Arial"/>
          <w:bCs/>
        </w:rPr>
        <w:t xml:space="preserve"> It is highly important that all Users that use a freezer understand that potentially serious implications of inadvertently setting off an alarm or setting incorrectly, resulting in an unnoticed temperature rise beyond the set high threshold and system alarms. Below are examples of how an alarm </w:t>
      </w:r>
      <w:proofErr w:type="gramStart"/>
      <w:r w:rsidR="00444AFC">
        <w:rPr>
          <w:rFonts w:ascii="Arial" w:hAnsi="Arial" w:cs="Arial"/>
          <w:bCs/>
        </w:rPr>
        <w:t>could be inadvertently triggered</w:t>
      </w:r>
      <w:proofErr w:type="gramEnd"/>
      <w:r w:rsidR="00444AFC">
        <w:rPr>
          <w:rFonts w:ascii="Arial" w:hAnsi="Arial" w:cs="Arial"/>
          <w:bCs/>
        </w:rPr>
        <w:t>:</w:t>
      </w:r>
    </w:p>
    <w:p w:rsidR="00444AFC" w:rsidRDefault="00444AFC" w:rsidP="00B3211E">
      <w:pPr>
        <w:pStyle w:val="ListParagraph"/>
        <w:ind w:left="360"/>
        <w:jc w:val="both"/>
        <w:rPr>
          <w:rFonts w:ascii="Arial" w:hAnsi="Arial" w:cs="Arial"/>
          <w:bCs/>
        </w:rPr>
      </w:pPr>
    </w:p>
    <w:p w:rsidR="00444AFC" w:rsidRDefault="00444AFC" w:rsidP="00444AFC">
      <w:pPr>
        <w:pStyle w:val="ListParagraph"/>
        <w:numPr>
          <w:ilvl w:val="0"/>
          <w:numId w:val="46"/>
        </w:numPr>
        <w:jc w:val="both"/>
        <w:rPr>
          <w:rFonts w:ascii="Arial" w:hAnsi="Arial" w:cs="Arial"/>
          <w:bCs/>
        </w:rPr>
      </w:pPr>
      <w:r>
        <w:rPr>
          <w:rFonts w:ascii="Arial" w:hAnsi="Arial" w:cs="Arial"/>
          <w:bCs/>
        </w:rPr>
        <w:t xml:space="preserve">Working in a freezer or leaving a freezer door open for an excessive </w:t>
      </w:r>
      <w:proofErr w:type="gramStart"/>
      <w:r>
        <w:rPr>
          <w:rFonts w:ascii="Arial" w:hAnsi="Arial" w:cs="Arial"/>
          <w:bCs/>
        </w:rPr>
        <w:t>period of time</w:t>
      </w:r>
      <w:proofErr w:type="gramEnd"/>
      <w:r>
        <w:rPr>
          <w:rFonts w:ascii="Arial" w:hAnsi="Arial" w:cs="Arial"/>
          <w:bCs/>
        </w:rPr>
        <w:t>.</w:t>
      </w:r>
    </w:p>
    <w:p w:rsidR="00444AFC" w:rsidRDefault="00444AFC" w:rsidP="00444AFC">
      <w:pPr>
        <w:pStyle w:val="ListParagraph"/>
        <w:numPr>
          <w:ilvl w:val="0"/>
          <w:numId w:val="46"/>
        </w:numPr>
        <w:jc w:val="both"/>
        <w:rPr>
          <w:rFonts w:ascii="Arial" w:hAnsi="Arial" w:cs="Arial"/>
          <w:bCs/>
        </w:rPr>
      </w:pPr>
      <w:r>
        <w:rPr>
          <w:rFonts w:ascii="Arial" w:hAnsi="Arial" w:cs="Arial"/>
          <w:bCs/>
        </w:rPr>
        <w:t>Not disabling the alarm system when defrosting a freezer.</w:t>
      </w:r>
    </w:p>
    <w:p w:rsidR="00444AFC" w:rsidRDefault="00444AFC" w:rsidP="00444AFC">
      <w:pPr>
        <w:pStyle w:val="ListParagraph"/>
        <w:numPr>
          <w:ilvl w:val="0"/>
          <w:numId w:val="46"/>
        </w:numPr>
        <w:jc w:val="both"/>
        <w:rPr>
          <w:rFonts w:ascii="Arial" w:hAnsi="Arial" w:cs="Arial"/>
          <w:bCs/>
        </w:rPr>
      </w:pPr>
      <w:r>
        <w:rPr>
          <w:rFonts w:ascii="Arial" w:hAnsi="Arial" w:cs="Arial"/>
          <w:bCs/>
        </w:rPr>
        <w:t>Removing a sensor.</w:t>
      </w:r>
    </w:p>
    <w:p w:rsidR="00444AFC" w:rsidRDefault="00444AFC" w:rsidP="00444AFC">
      <w:pPr>
        <w:ind w:left="360"/>
        <w:jc w:val="both"/>
        <w:rPr>
          <w:rFonts w:ascii="Arial" w:hAnsi="Arial" w:cs="Arial"/>
          <w:bCs/>
        </w:rPr>
      </w:pPr>
    </w:p>
    <w:p w:rsidR="00444AFC" w:rsidRDefault="00444AFC" w:rsidP="00444AFC">
      <w:pPr>
        <w:ind w:left="360"/>
        <w:jc w:val="both"/>
        <w:rPr>
          <w:rFonts w:ascii="Arial" w:hAnsi="Arial" w:cs="Arial"/>
          <w:bCs/>
        </w:rPr>
      </w:pPr>
      <w:r>
        <w:rPr>
          <w:rFonts w:ascii="Arial" w:hAnsi="Arial" w:cs="Arial"/>
          <w:bCs/>
        </w:rPr>
        <w:t>To avoid an alarm in the case of an intentional defrost, always inform others in your Alarm group that you are conducting a defrost process. Change the High threshold setting by going to the sensor box</w:t>
      </w:r>
      <w:r w:rsidR="000C38A7">
        <w:rPr>
          <w:rFonts w:ascii="Arial" w:hAnsi="Arial" w:cs="Arial"/>
          <w:bCs/>
        </w:rPr>
        <w:t xml:space="preserve"> on t-scanweb and make sure to change it back once </w:t>
      </w:r>
      <w:proofErr w:type="gramStart"/>
      <w:r w:rsidR="000C38A7">
        <w:rPr>
          <w:rFonts w:ascii="Arial" w:hAnsi="Arial" w:cs="Arial"/>
          <w:bCs/>
        </w:rPr>
        <w:t>its</w:t>
      </w:r>
      <w:proofErr w:type="gramEnd"/>
      <w:r w:rsidR="000C38A7">
        <w:rPr>
          <w:rFonts w:ascii="Arial" w:hAnsi="Arial" w:cs="Arial"/>
          <w:bCs/>
        </w:rPr>
        <w:t xml:space="preserve"> complete.</w:t>
      </w:r>
    </w:p>
    <w:p w:rsidR="000C38A7" w:rsidRDefault="000C38A7" w:rsidP="00444AFC">
      <w:pPr>
        <w:ind w:left="360"/>
        <w:jc w:val="both"/>
        <w:rPr>
          <w:rFonts w:ascii="Arial" w:hAnsi="Arial" w:cs="Arial"/>
          <w:bCs/>
        </w:rPr>
      </w:pPr>
    </w:p>
    <w:p w:rsidR="000C38A7" w:rsidRDefault="000C38A7" w:rsidP="000C38A7">
      <w:pPr>
        <w:pStyle w:val="ListParagraph"/>
        <w:numPr>
          <w:ilvl w:val="0"/>
          <w:numId w:val="2"/>
        </w:numPr>
        <w:jc w:val="both"/>
        <w:rPr>
          <w:rFonts w:ascii="Arial" w:hAnsi="Arial" w:cs="Arial"/>
          <w:b/>
          <w:bCs/>
          <w:u w:val="single"/>
        </w:rPr>
      </w:pPr>
      <w:r>
        <w:rPr>
          <w:rFonts w:ascii="Arial" w:hAnsi="Arial" w:cs="Arial"/>
          <w:b/>
          <w:bCs/>
          <w:u w:val="single"/>
        </w:rPr>
        <w:t>Running an alarm test on tscanweb</w:t>
      </w:r>
    </w:p>
    <w:p w:rsidR="000C38A7" w:rsidRDefault="000C38A7" w:rsidP="000C38A7">
      <w:pPr>
        <w:pStyle w:val="ListParagraph"/>
        <w:ind w:left="360"/>
        <w:jc w:val="both"/>
        <w:rPr>
          <w:rFonts w:ascii="Arial" w:hAnsi="Arial" w:cs="Arial"/>
          <w:b/>
          <w:bCs/>
          <w:u w:val="single"/>
        </w:rPr>
      </w:pPr>
    </w:p>
    <w:p w:rsidR="000C38A7" w:rsidRDefault="00A424E2" w:rsidP="000C38A7">
      <w:pPr>
        <w:pStyle w:val="ListParagraph"/>
        <w:ind w:left="360"/>
        <w:jc w:val="both"/>
        <w:rPr>
          <w:rFonts w:ascii="Arial" w:hAnsi="Arial" w:cs="Arial"/>
          <w:bCs/>
        </w:rPr>
      </w:pPr>
      <w:r>
        <w:rPr>
          <w:rFonts w:ascii="Arial" w:hAnsi="Arial" w:cs="Arial"/>
          <w:bCs/>
        </w:rPr>
        <w:t>Lab manager</w:t>
      </w:r>
      <w:r w:rsidR="00072B74">
        <w:rPr>
          <w:rFonts w:ascii="Arial" w:hAnsi="Arial" w:cs="Arial"/>
          <w:bCs/>
        </w:rPr>
        <w:t xml:space="preserve"> or Apprentice Lab technician</w:t>
      </w:r>
      <w:r>
        <w:rPr>
          <w:rFonts w:ascii="Arial" w:hAnsi="Arial" w:cs="Arial"/>
          <w:bCs/>
        </w:rPr>
        <w:t xml:space="preserve"> will r</w:t>
      </w:r>
      <w:r w:rsidR="000C38A7" w:rsidRPr="000C38A7">
        <w:rPr>
          <w:rFonts w:ascii="Arial" w:hAnsi="Arial" w:cs="Arial"/>
          <w:bCs/>
        </w:rPr>
        <w:t xml:space="preserve">un weekly Alarm tests in order to ensure all Alarm channels (SMS, </w:t>
      </w:r>
      <w:r w:rsidR="000C38A7">
        <w:rPr>
          <w:rFonts w:ascii="Arial" w:hAnsi="Arial" w:cs="Arial"/>
          <w:bCs/>
        </w:rPr>
        <w:t>VoIP and EMAIL</w:t>
      </w:r>
      <w:r w:rsidR="000C38A7" w:rsidRPr="000C38A7">
        <w:rPr>
          <w:rFonts w:ascii="Arial" w:hAnsi="Arial" w:cs="Arial"/>
          <w:bCs/>
        </w:rPr>
        <w:t>)</w:t>
      </w:r>
      <w:r>
        <w:rPr>
          <w:rFonts w:ascii="Arial" w:hAnsi="Arial" w:cs="Arial"/>
          <w:bCs/>
        </w:rPr>
        <w:t xml:space="preserve"> are functional</w:t>
      </w:r>
      <w:r w:rsidR="000C38A7">
        <w:rPr>
          <w:rFonts w:ascii="Arial" w:hAnsi="Arial" w:cs="Arial"/>
          <w:bCs/>
        </w:rPr>
        <w:t>. This will be recorded on a excel spreadsheet.</w:t>
      </w:r>
    </w:p>
    <w:p w:rsidR="000C38A7" w:rsidRDefault="000C38A7" w:rsidP="000C38A7">
      <w:pPr>
        <w:pStyle w:val="ListParagraph"/>
        <w:ind w:left="360"/>
        <w:jc w:val="both"/>
        <w:rPr>
          <w:rFonts w:ascii="Arial" w:hAnsi="Arial" w:cs="Arial"/>
          <w:bCs/>
        </w:rPr>
      </w:pPr>
    </w:p>
    <w:p w:rsidR="000C38A7" w:rsidRDefault="000C38A7" w:rsidP="000C38A7">
      <w:pPr>
        <w:pStyle w:val="ListParagraph"/>
        <w:ind w:left="360"/>
        <w:jc w:val="both"/>
        <w:rPr>
          <w:rFonts w:ascii="Arial" w:hAnsi="Arial" w:cs="Arial"/>
          <w:bCs/>
        </w:rPr>
      </w:pPr>
      <w:r>
        <w:rPr>
          <w:rFonts w:ascii="Arial" w:hAnsi="Arial" w:cs="Arial"/>
          <w:bCs/>
        </w:rPr>
        <w:t>To trigger an alarm Test, follow steps 1 to 6, found below:</w:t>
      </w:r>
    </w:p>
    <w:p w:rsidR="000C38A7" w:rsidRDefault="000C38A7" w:rsidP="000C38A7">
      <w:pPr>
        <w:pStyle w:val="ListParagraph"/>
        <w:ind w:left="360"/>
        <w:jc w:val="both"/>
        <w:rPr>
          <w:rFonts w:ascii="Arial" w:hAnsi="Arial" w:cs="Arial"/>
          <w:bCs/>
        </w:rPr>
      </w:pPr>
    </w:p>
    <w:p w:rsidR="000C38A7" w:rsidRPr="00072B74" w:rsidRDefault="000C38A7" w:rsidP="000C38A7">
      <w:pPr>
        <w:pStyle w:val="ListParagraph"/>
        <w:ind w:left="360"/>
        <w:jc w:val="both"/>
        <w:rPr>
          <w:rFonts w:ascii="Arial" w:hAnsi="Arial" w:cs="Arial"/>
          <w:bCs/>
          <w:u w:val="single"/>
        </w:rPr>
      </w:pPr>
      <w:r w:rsidRPr="00072B74">
        <w:rPr>
          <w:rFonts w:ascii="Arial" w:hAnsi="Arial" w:cs="Arial"/>
          <w:b/>
          <w:bCs/>
          <w:u w:val="single"/>
        </w:rPr>
        <w:t>Step 1</w:t>
      </w:r>
      <w:r w:rsidRPr="00072B74">
        <w:rPr>
          <w:rFonts w:ascii="Arial" w:hAnsi="Arial" w:cs="Arial"/>
          <w:bCs/>
          <w:u w:val="single"/>
        </w:rPr>
        <w:t>.</w:t>
      </w:r>
    </w:p>
    <w:p w:rsidR="000C38A7" w:rsidRDefault="000C38A7" w:rsidP="000C38A7">
      <w:pPr>
        <w:pStyle w:val="ListParagraph"/>
        <w:ind w:left="360"/>
        <w:jc w:val="both"/>
        <w:rPr>
          <w:rFonts w:ascii="Arial" w:hAnsi="Arial" w:cs="Arial"/>
          <w:bCs/>
        </w:rPr>
      </w:pPr>
    </w:p>
    <w:p w:rsidR="000C38A7" w:rsidRDefault="000C38A7" w:rsidP="000C38A7">
      <w:pPr>
        <w:pStyle w:val="ListParagraph"/>
        <w:ind w:left="360"/>
        <w:jc w:val="both"/>
        <w:rPr>
          <w:rFonts w:ascii="Arial" w:hAnsi="Arial" w:cs="Arial"/>
          <w:bCs/>
        </w:rPr>
      </w:pPr>
      <w:r>
        <w:rPr>
          <w:rFonts w:ascii="Arial" w:hAnsi="Arial" w:cs="Arial"/>
          <w:bCs/>
        </w:rPr>
        <w:t>Check that the alarm group for your desired test sensor has user assigned with the appropriate notifications field correctly filled (e.g. SMS, email, VoIP). Record all original alarm group setting such as threshold, so that they can be correctly re-set following the alarm test.</w:t>
      </w:r>
    </w:p>
    <w:p w:rsidR="000C38A7" w:rsidRDefault="000C38A7" w:rsidP="000C38A7">
      <w:pPr>
        <w:pStyle w:val="ListParagraph"/>
        <w:ind w:left="360"/>
        <w:jc w:val="both"/>
        <w:rPr>
          <w:rFonts w:ascii="Arial" w:hAnsi="Arial" w:cs="Arial"/>
          <w:bCs/>
        </w:rPr>
      </w:pPr>
    </w:p>
    <w:p w:rsidR="000C38A7" w:rsidRPr="00072B74" w:rsidRDefault="000C38A7" w:rsidP="000C38A7">
      <w:pPr>
        <w:pStyle w:val="ListParagraph"/>
        <w:ind w:left="360"/>
        <w:jc w:val="both"/>
        <w:rPr>
          <w:rFonts w:ascii="Arial" w:hAnsi="Arial" w:cs="Arial"/>
          <w:bCs/>
          <w:u w:val="single"/>
        </w:rPr>
      </w:pPr>
      <w:r w:rsidRPr="00072B74">
        <w:rPr>
          <w:rFonts w:ascii="Arial" w:hAnsi="Arial" w:cs="Arial"/>
          <w:b/>
          <w:bCs/>
          <w:u w:val="single"/>
        </w:rPr>
        <w:t>Step 2</w:t>
      </w:r>
      <w:r w:rsidRPr="00072B74">
        <w:rPr>
          <w:rFonts w:ascii="Arial" w:hAnsi="Arial" w:cs="Arial"/>
          <w:bCs/>
          <w:u w:val="single"/>
        </w:rPr>
        <w:t>.</w:t>
      </w:r>
    </w:p>
    <w:p w:rsidR="00072B74" w:rsidRDefault="00072B74" w:rsidP="000C38A7">
      <w:pPr>
        <w:pStyle w:val="ListParagraph"/>
        <w:ind w:left="360"/>
        <w:jc w:val="both"/>
        <w:rPr>
          <w:rFonts w:ascii="Arial" w:hAnsi="Arial" w:cs="Arial"/>
          <w:bCs/>
        </w:rPr>
      </w:pPr>
    </w:p>
    <w:p w:rsidR="000C38A7" w:rsidRDefault="000C38A7" w:rsidP="000C38A7">
      <w:pPr>
        <w:pStyle w:val="ListParagraph"/>
        <w:ind w:left="360"/>
        <w:jc w:val="both"/>
        <w:rPr>
          <w:rFonts w:ascii="Arial" w:hAnsi="Arial" w:cs="Arial"/>
          <w:bCs/>
        </w:rPr>
      </w:pPr>
      <w:r>
        <w:rPr>
          <w:rFonts w:ascii="Arial" w:hAnsi="Arial" w:cs="Arial"/>
          <w:bCs/>
        </w:rPr>
        <w:t xml:space="preserve">For your test </w:t>
      </w:r>
      <w:r w:rsidR="00783167">
        <w:rPr>
          <w:rFonts w:ascii="Arial" w:hAnsi="Arial" w:cs="Arial"/>
          <w:bCs/>
        </w:rPr>
        <w:t xml:space="preserve">sensors, reduce the </w:t>
      </w:r>
      <w:r w:rsidR="00783167" w:rsidRPr="00783167">
        <w:rPr>
          <w:rFonts w:ascii="Arial" w:hAnsi="Arial" w:cs="Arial"/>
          <w:b/>
          <w:bCs/>
        </w:rPr>
        <w:t>alarm delay and log interval to 1 minute</w:t>
      </w:r>
      <w:r w:rsidR="00783167">
        <w:rPr>
          <w:rFonts w:ascii="Arial" w:hAnsi="Arial" w:cs="Arial"/>
          <w:bCs/>
        </w:rPr>
        <w:t xml:space="preserve"> and then alter either the </w:t>
      </w:r>
      <w:r w:rsidR="00783167" w:rsidRPr="00783167">
        <w:rPr>
          <w:rFonts w:ascii="Arial" w:hAnsi="Arial" w:cs="Arial"/>
          <w:b/>
          <w:bCs/>
        </w:rPr>
        <w:t>lower</w:t>
      </w:r>
      <w:r w:rsidR="00783167">
        <w:rPr>
          <w:rFonts w:ascii="Arial" w:hAnsi="Arial" w:cs="Arial"/>
          <w:bCs/>
        </w:rPr>
        <w:t xml:space="preserve"> </w:t>
      </w:r>
      <w:proofErr w:type="gramStart"/>
      <w:r w:rsidR="00783167">
        <w:rPr>
          <w:rFonts w:ascii="Arial" w:hAnsi="Arial" w:cs="Arial"/>
          <w:bCs/>
        </w:rPr>
        <w:t xml:space="preserve">or </w:t>
      </w:r>
      <w:r w:rsidR="00783167" w:rsidRPr="00783167">
        <w:rPr>
          <w:rFonts w:ascii="Arial" w:hAnsi="Arial" w:cs="Arial"/>
          <w:b/>
          <w:bCs/>
        </w:rPr>
        <w:t>upper</w:t>
      </w:r>
      <w:proofErr w:type="gramEnd"/>
      <w:r w:rsidR="00783167">
        <w:rPr>
          <w:rFonts w:ascii="Arial" w:hAnsi="Arial" w:cs="Arial"/>
          <w:bCs/>
        </w:rPr>
        <w:t xml:space="preserve"> threshold such that the sequence of following readings will be higher than the upper threshold or lower than the lower threshold. This will force the sensor out of bounds and trigger an Alarm event.</w:t>
      </w:r>
    </w:p>
    <w:p w:rsidR="00783167" w:rsidRDefault="00783167" w:rsidP="000C38A7">
      <w:pPr>
        <w:pStyle w:val="ListParagraph"/>
        <w:ind w:left="360"/>
        <w:jc w:val="both"/>
        <w:rPr>
          <w:rFonts w:ascii="Arial" w:hAnsi="Arial" w:cs="Arial"/>
          <w:bCs/>
        </w:rPr>
      </w:pPr>
    </w:p>
    <w:p w:rsidR="00783167" w:rsidRPr="00072B74" w:rsidRDefault="00783167" w:rsidP="000C38A7">
      <w:pPr>
        <w:pStyle w:val="ListParagraph"/>
        <w:ind w:left="360"/>
        <w:jc w:val="both"/>
        <w:rPr>
          <w:rFonts w:ascii="Arial" w:hAnsi="Arial" w:cs="Arial"/>
          <w:bCs/>
          <w:u w:val="single"/>
        </w:rPr>
      </w:pPr>
      <w:r w:rsidRPr="00072B74">
        <w:rPr>
          <w:rFonts w:ascii="Arial" w:hAnsi="Arial" w:cs="Arial"/>
          <w:b/>
          <w:bCs/>
          <w:u w:val="single"/>
        </w:rPr>
        <w:lastRenderedPageBreak/>
        <w:t>Step 3</w:t>
      </w:r>
      <w:r w:rsidRPr="00072B74">
        <w:rPr>
          <w:rFonts w:ascii="Arial" w:hAnsi="Arial" w:cs="Arial"/>
          <w:bCs/>
          <w:u w:val="single"/>
        </w:rPr>
        <w:t>.</w:t>
      </w:r>
    </w:p>
    <w:p w:rsidR="00783167" w:rsidRDefault="00783167" w:rsidP="000C38A7">
      <w:pPr>
        <w:pStyle w:val="ListParagraph"/>
        <w:ind w:left="360"/>
        <w:jc w:val="both"/>
        <w:rPr>
          <w:rFonts w:ascii="Arial" w:hAnsi="Arial" w:cs="Arial"/>
          <w:bCs/>
        </w:rPr>
      </w:pPr>
    </w:p>
    <w:p w:rsidR="00783167" w:rsidRDefault="00A424E2" w:rsidP="000C38A7">
      <w:pPr>
        <w:pStyle w:val="ListParagraph"/>
        <w:ind w:left="360"/>
        <w:jc w:val="both"/>
        <w:rPr>
          <w:rFonts w:ascii="Arial" w:hAnsi="Arial" w:cs="Arial"/>
          <w:bCs/>
        </w:rPr>
      </w:pPr>
      <w:r>
        <w:rPr>
          <w:rFonts w:ascii="Arial" w:hAnsi="Arial" w:cs="Arial"/>
          <w:bCs/>
        </w:rPr>
        <w:t xml:space="preserve">Once the sensor is out of bounds and the Alarm Delay </w:t>
      </w:r>
      <w:proofErr w:type="gramStart"/>
      <w:r>
        <w:rPr>
          <w:rFonts w:ascii="Arial" w:hAnsi="Arial" w:cs="Arial"/>
          <w:bCs/>
        </w:rPr>
        <w:t>has been exceeded</w:t>
      </w:r>
      <w:proofErr w:type="gramEnd"/>
      <w:r>
        <w:rPr>
          <w:rFonts w:ascii="Arial" w:hAnsi="Arial" w:cs="Arial"/>
          <w:bCs/>
        </w:rPr>
        <w:t>, an alarm sequence will be triggered and will continue to notify Users in the order specified in Alarm groups. Users shall receive notifications according to preference.</w:t>
      </w:r>
    </w:p>
    <w:p w:rsidR="00A424E2" w:rsidRDefault="00A424E2" w:rsidP="000C38A7">
      <w:pPr>
        <w:pStyle w:val="ListParagraph"/>
        <w:ind w:left="360"/>
        <w:jc w:val="both"/>
        <w:rPr>
          <w:rFonts w:ascii="Arial" w:hAnsi="Arial" w:cs="Arial"/>
          <w:bCs/>
        </w:rPr>
      </w:pPr>
    </w:p>
    <w:p w:rsidR="00A424E2" w:rsidRPr="00072B74" w:rsidRDefault="00A424E2" w:rsidP="000C38A7">
      <w:pPr>
        <w:pStyle w:val="ListParagraph"/>
        <w:ind w:left="360"/>
        <w:jc w:val="both"/>
        <w:rPr>
          <w:rFonts w:ascii="Arial" w:hAnsi="Arial" w:cs="Arial"/>
          <w:bCs/>
          <w:u w:val="single"/>
        </w:rPr>
      </w:pPr>
      <w:r w:rsidRPr="00072B74">
        <w:rPr>
          <w:rFonts w:ascii="Arial" w:hAnsi="Arial" w:cs="Arial"/>
          <w:b/>
          <w:bCs/>
          <w:u w:val="single"/>
        </w:rPr>
        <w:t>Step 4</w:t>
      </w:r>
      <w:r w:rsidRPr="00072B74">
        <w:rPr>
          <w:rFonts w:ascii="Arial" w:hAnsi="Arial" w:cs="Arial"/>
          <w:bCs/>
          <w:u w:val="single"/>
        </w:rPr>
        <w:t>.</w:t>
      </w:r>
    </w:p>
    <w:p w:rsidR="00A424E2" w:rsidRPr="00A424E2" w:rsidRDefault="00A424E2" w:rsidP="000C38A7">
      <w:pPr>
        <w:pStyle w:val="ListParagraph"/>
        <w:ind w:left="360"/>
        <w:jc w:val="both"/>
        <w:rPr>
          <w:rFonts w:ascii="Arial" w:hAnsi="Arial" w:cs="Arial"/>
          <w:bCs/>
        </w:rPr>
      </w:pPr>
    </w:p>
    <w:p w:rsidR="000C38A7" w:rsidRDefault="00A424E2" w:rsidP="00444AFC">
      <w:pPr>
        <w:ind w:left="360"/>
        <w:jc w:val="both"/>
        <w:rPr>
          <w:rFonts w:ascii="Arial" w:hAnsi="Arial" w:cs="Arial"/>
          <w:bCs/>
        </w:rPr>
      </w:pPr>
      <w:r>
        <w:rPr>
          <w:rFonts w:ascii="Arial" w:hAnsi="Arial" w:cs="Arial"/>
          <w:bCs/>
        </w:rPr>
        <w:t xml:space="preserve">Check with individual Users that the Alarm sequence has triggered as expected and all calls, SMS and emails </w:t>
      </w:r>
      <w:proofErr w:type="gramStart"/>
      <w:r>
        <w:rPr>
          <w:rFonts w:ascii="Arial" w:hAnsi="Arial" w:cs="Arial"/>
          <w:bCs/>
        </w:rPr>
        <w:t>have been received</w:t>
      </w:r>
      <w:proofErr w:type="gramEnd"/>
      <w:r>
        <w:rPr>
          <w:rFonts w:ascii="Arial" w:hAnsi="Arial" w:cs="Arial"/>
          <w:bCs/>
        </w:rPr>
        <w:t>. Recommendation that you leave any Alarm calls unacknowledged for the first round to ensure all users are contacted in the correct order (call acknowledgement will stop the Alarm cycle.</w:t>
      </w:r>
    </w:p>
    <w:p w:rsidR="00A424E2" w:rsidRDefault="00A424E2" w:rsidP="00444AFC">
      <w:pPr>
        <w:ind w:left="360"/>
        <w:jc w:val="both"/>
        <w:rPr>
          <w:rFonts w:ascii="Arial" w:hAnsi="Arial" w:cs="Arial"/>
          <w:bCs/>
        </w:rPr>
      </w:pPr>
    </w:p>
    <w:p w:rsidR="00A424E2" w:rsidRPr="00072B74" w:rsidRDefault="00A424E2" w:rsidP="00444AFC">
      <w:pPr>
        <w:ind w:left="360"/>
        <w:jc w:val="both"/>
        <w:rPr>
          <w:rFonts w:ascii="Arial" w:hAnsi="Arial" w:cs="Arial"/>
          <w:b/>
          <w:bCs/>
          <w:u w:val="single"/>
        </w:rPr>
      </w:pPr>
      <w:r w:rsidRPr="00072B74">
        <w:rPr>
          <w:rFonts w:ascii="Arial" w:hAnsi="Arial" w:cs="Arial"/>
          <w:b/>
          <w:bCs/>
          <w:u w:val="single"/>
        </w:rPr>
        <w:t>Step 5.</w:t>
      </w:r>
    </w:p>
    <w:p w:rsidR="00B3211E" w:rsidRPr="00B3211E" w:rsidRDefault="00B3211E" w:rsidP="00B3211E">
      <w:pPr>
        <w:pStyle w:val="ListParagraph"/>
        <w:ind w:left="360"/>
        <w:jc w:val="both"/>
        <w:rPr>
          <w:rFonts w:ascii="Arial" w:hAnsi="Arial" w:cs="Arial"/>
          <w:bCs/>
        </w:rPr>
      </w:pPr>
    </w:p>
    <w:p w:rsidR="00A424E2" w:rsidRDefault="00A424E2" w:rsidP="00E56D6E">
      <w:pPr>
        <w:spacing w:after="160" w:line="259" w:lineRule="auto"/>
        <w:ind w:left="360"/>
        <w:rPr>
          <w:rFonts w:ascii="Arial" w:hAnsi="Arial" w:cs="Arial"/>
          <w:bCs/>
        </w:rPr>
      </w:pPr>
      <w:r>
        <w:rPr>
          <w:rFonts w:ascii="Arial" w:hAnsi="Arial" w:cs="Arial"/>
          <w:bCs/>
        </w:rPr>
        <w:t xml:space="preserve">Go to the </w:t>
      </w:r>
      <w:r w:rsidRPr="00A424E2">
        <w:rPr>
          <w:rFonts w:ascii="Arial" w:hAnsi="Arial" w:cs="Arial"/>
          <w:b/>
          <w:bCs/>
        </w:rPr>
        <w:t>Remedial Acti</w:t>
      </w:r>
      <w:r>
        <w:rPr>
          <w:rFonts w:ascii="Arial" w:hAnsi="Arial" w:cs="Arial"/>
          <w:bCs/>
        </w:rPr>
        <w:t>ons page on tscanweb and write a note, Alarm Test, in the Remedial Action field.</w:t>
      </w:r>
    </w:p>
    <w:p w:rsidR="00A424E2" w:rsidRPr="00072B74" w:rsidRDefault="00A424E2" w:rsidP="00E56D6E">
      <w:pPr>
        <w:spacing w:after="160" w:line="259" w:lineRule="auto"/>
        <w:ind w:left="360"/>
        <w:rPr>
          <w:rFonts w:ascii="Arial" w:hAnsi="Arial" w:cs="Arial"/>
          <w:bCs/>
          <w:u w:val="single"/>
        </w:rPr>
      </w:pPr>
      <w:r w:rsidRPr="00072B74">
        <w:rPr>
          <w:rFonts w:ascii="Arial" w:hAnsi="Arial" w:cs="Arial"/>
          <w:b/>
          <w:bCs/>
          <w:u w:val="single"/>
        </w:rPr>
        <w:t>Step 6</w:t>
      </w:r>
      <w:r w:rsidRPr="00072B74">
        <w:rPr>
          <w:rFonts w:ascii="Arial" w:hAnsi="Arial" w:cs="Arial"/>
          <w:bCs/>
          <w:u w:val="single"/>
        </w:rPr>
        <w:t>.</w:t>
      </w:r>
    </w:p>
    <w:p w:rsidR="00072B74" w:rsidRDefault="00A424E2" w:rsidP="00E56D6E">
      <w:pPr>
        <w:spacing w:after="160" w:line="259" w:lineRule="auto"/>
        <w:ind w:left="360"/>
        <w:rPr>
          <w:rFonts w:ascii="Arial" w:hAnsi="Arial" w:cs="Arial"/>
          <w:bCs/>
        </w:rPr>
      </w:pPr>
      <w:r w:rsidRPr="00072B74">
        <w:rPr>
          <w:rFonts w:ascii="Arial" w:hAnsi="Arial" w:cs="Arial"/>
          <w:bCs/>
        </w:rPr>
        <w:t>Following the alarm test</w:t>
      </w:r>
      <w:r w:rsidR="00072B74">
        <w:rPr>
          <w:rFonts w:ascii="Arial" w:hAnsi="Arial" w:cs="Arial"/>
          <w:bCs/>
        </w:rPr>
        <w:t>, ensure that all sensors and Alarm Group settings have been reverted to their original state:</w:t>
      </w:r>
    </w:p>
    <w:p w:rsidR="00072B74" w:rsidRDefault="00072B74" w:rsidP="00072B74">
      <w:pPr>
        <w:pStyle w:val="ListParagraph"/>
        <w:numPr>
          <w:ilvl w:val="0"/>
          <w:numId w:val="48"/>
        </w:numPr>
        <w:spacing w:after="160" w:line="259" w:lineRule="auto"/>
        <w:rPr>
          <w:rFonts w:ascii="Arial" w:hAnsi="Arial" w:cs="Arial"/>
          <w:bCs/>
        </w:rPr>
      </w:pPr>
      <w:r>
        <w:rPr>
          <w:rFonts w:ascii="Arial" w:hAnsi="Arial" w:cs="Arial"/>
          <w:bCs/>
        </w:rPr>
        <w:t>Thresholds</w:t>
      </w:r>
    </w:p>
    <w:p w:rsidR="00072B74" w:rsidRDefault="00072B74" w:rsidP="00072B74">
      <w:pPr>
        <w:pStyle w:val="ListParagraph"/>
        <w:numPr>
          <w:ilvl w:val="0"/>
          <w:numId w:val="48"/>
        </w:numPr>
        <w:spacing w:after="160" w:line="259" w:lineRule="auto"/>
        <w:rPr>
          <w:rFonts w:ascii="Arial" w:hAnsi="Arial" w:cs="Arial"/>
          <w:bCs/>
        </w:rPr>
      </w:pPr>
      <w:r>
        <w:rPr>
          <w:rFonts w:ascii="Arial" w:hAnsi="Arial" w:cs="Arial"/>
          <w:bCs/>
        </w:rPr>
        <w:t>Alarm Delay</w:t>
      </w:r>
    </w:p>
    <w:p w:rsidR="00072B74" w:rsidRDefault="00072B74" w:rsidP="00072B74">
      <w:pPr>
        <w:pStyle w:val="ListParagraph"/>
        <w:numPr>
          <w:ilvl w:val="0"/>
          <w:numId w:val="48"/>
        </w:numPr>
        <w:spacing w:after="160" w:line="259" w:lineRule="auto"/>
        <w:rPr>
          <w:rFonts w:ascii="Arial" w:hAnsi="Arial" w:cs="Arial"/>
          <w:bCs/>
        </w:rPr>
      </w:pPr>
      <w:r>
        <w:rPr>
          <w:rFonts w:ascii="Arial" w:hAnsi="Arial" w:cs="Arial"/>
          <w:bCs/>
        </w:rPr>
        <w:t>Log Interval</w:t>
      </w:r>
    </w:p>
    <w:p w:rsidR="00072B74" w:rsidRDefault="00072B74" w:rsidP="00072B74">
      <w:pPr>
        <w:pStyle w:val="ListParagraph"/>
        <w:numPr>
          <w:ilvl w:val="0"/>
          <w:numId w:val="48"/>
        </w:numPr>
        <w:spacing w:after="160" w:line="259" w:lineRule="auto"/>
        <w:rPr>
          <w:rFonts w:ascii="Arial" w:hAnsi="Arial" w:cs="Arial"/>
          <w:bCs/>
        </w:rPr>
      </w:pPr>
      <w:r>
        <w:rPr>
          <w:rFonts w:ascii="Arial" w:hAnsi="Arial" w:cs="Arial"/>
          <w:bCs/>
        </w:rPr>
        <w:t>Alarm Group</w:t>
      </w:r>
    </w:p>
    <w:p w:rsidR="00072B74" w:rsidRDefault="00072B74" w:rsidP="00072B74">
      <w:pPr>
        <w:pStyle w:val="ListParagraph"/>
        <w:numPr>
          <w:ilvl w:val="0"/>
          <w:numId w:val="48"/>
        </w:numPr>
        <w:spacing w:after="160" w:line="259" w:lineRule="auto"/>
        <w:rPr>
          <w:rFonts w:ascii="Arial" w:hAnsi="Arial" w:cs="Arial"/>
          <w:bCs/>
        </w:rPr>
      </w:pPr>
      <w:r>
        <w:rPr>
          <w:rFonts w:ascii="Arial" w:hAnsi="Arial" w:cs="Arial"/>
          <w:bCs/>
        </w:rPr>
        <w:t>User notification preferences.</w:t>
      </w:r>
    </w:p>
    <w:p w:rsidR="00072B74" w:rsidRPr="00072B74" w:rsidRDefault="00072B74" w:rsidP="00072B74">
      <w:pPr>
        <w:pStyle w:val="ListParagraph"/>
        <w:spacing w:after="160" w:line="259" w:lineRule="auto"/>
        <w:ind w:left="1080"/>
        <w:rPr>
          <w:rFonts w:ascii="Arial" w:hAnsi="Arial" w:cs="Arial"/>
          <w:bCs/>
        </w:rPr>
      </w:pPr>
    </w:p>
    <w:p w:rsidR="00072B74" w:rsidRDefault="00DB1670" w:rsidP="00072B74">
      <w:pPr>
        <w:pStyle w:val="ListParagraph"/>
        <w:numPr>
          <w:ilvl w:val="0"/>
          <w:numId w:val="2"/>
        </w:numPr>
        <w:jc w:val="both"/>
        <w:rPr>
          <w:rFonts w:ascii="Arial" w:hAnsi="Arial" w:cs="Arial"/>
          <w:b/>
          <w:bCs/>
          <w:u w:val="single"/>
        </w:rPr>
      </w:pPr>
      <w:r>
        <w:rPr>
          <w:rFonts w:ascii="Arial" w:hAnsi="Arial" w:cs="Arial"/>
          <w:b/>
          <w:bCs/>
          <w:u w:val="single"/>
        </w:rPr>
        <w:t>Notifications Setting</w:t>
      </w:r>
    </w:p>
    <w:p w:rsidR="00DB1670" w:rsidRDefault="00DB1670" w:rsidP="00DB1670">
      <w:pPr>
        <w:pStyle w:val="ListParagraph"/>
        <w:ind w:left="360"/>
        <w:jc w:val="both"/>
        <w:rPr>
          <w:rFonts w:ascii="Arial" w:hAnsi="Arial" w:cs="Arial"/>
          <w:b/>
          <w:bCs/>
          <w:u w:val="single"/>
        </w:rPr>
      </w:pPr>
    </w:p>
    <w:p w:rsidR="00DB1670" w:rsidRDefault="00DB1670" w:rsidP="00DB1670">
      <w:pPr>
        <w:pStyle w:val="ListParagraph"/>
        <w:ind w:left="360"/>
        <w:jc w:val="both"/>
        <w:rPr>
          <w:rFonts w:ascii="Arial" w:hAnsi="Arial" w:cs="Arial"/>
          <w:b/>
          <w:bCs/>
          <w:u w:val="single"/>
        </w:rPr>
      </w:pPr>
      <w:r>
        <w:rPr>
          <w:rFonts w:ascii="Arial" w:hAnsi="Arial" w:cs="Arial"/>
          <w:b/>
          <w:bCs/>
          <w:u w:val="single"/>
        </w:rPr>
        <w:t>Holiday Status</w:t>
      </w:r>
    </w:p>
    <w:p w:rsidR="00DB1670" w:rsidRDefault="00DB1670" w:rsidP="00DB1670">
      <w:pPr>
        <w:pStyle w:val="ListParagraph"/>
        <w:ind w:left="360"/>
        <w:jc w:val="both"/>
        <w:rPr>
          <w:rFonts w:ascii="Arial" w:hAnsi="Arial" w:cs="Arial"/>
          <w:b/>
          <w:bCs/>
          <w:u w:val="single"/>
        </w:rPr>
      </w:pPr>
    </w:p>
    <w:p w:rsidR="00117B4C" w:rsidRPr="00117B4C" w:rsidRDefault="007E0DC4" w:rsidP="00DB1670">
      <w:pPr>
        <w:pStyle w:val="ListParagraph"/>
        <w:ind w:left="360"/>
        <w:jc w:val="both"/>
        <w:rPr>
          <w:rFonts w:ascii="Arial" w:hAnsi="Arial" w:cs="Arial"/>
          <w:bCs/>
        </w:rPr>
      </w:pPr>
      <w:r>
        <w:rPr>
          <w:rFonts w:ascii="Arial" w:hAnsi="Arial" w:cs="Arial"/>
        </w:rPr>
        <w:t>U</w:t>
      </w:r>
      <w:r w:rsidR="00117B4C" w:rsidRPr="00117B4C">
        <w:rPr>
          <w:rFonts w:ascii="Arial" w:hAnsi="Arial" w:cs="Arial"/>
        </w:rPr>
        <w:t xml:space="preserve">ser can access and manage their notification settings for tscanweb by clicking their name </w:t>
      </w:r>
      <w:r w:rsidR="00E82A4F">
        <w:rPr>
          <w:rFonts w:ascii="Arial" w:hAnsi="Arial" w:cs="Arial"/>
        </w:rPr>
        <w:t xml:space="preserve">or initials </w:t>
      </w:r>
      <w:r w:rsidR="00117B4C" w:rsidRPr="00117B4C">
        <w:rPr>
          <w:rFonts w:ascii="Arial" w:hAnsi="Arial" w:cs="Arial"/>
        </w:rPr>
        <w:t>in the top right-hand corner of</w:t>
      </w:r>
      <w:r w:rsidR="00117B4C">
        <w:rPr>
          <w:rFonts w:ascii="Arial" w:hAnsi="Arial" w:cs="Arial"/>
        </w:rPr>
        <w:t xml:space="preserve"> the navigation bar</w:t>
      </w:r>
      <w:r w:rsidR="00117B4C" w:rsidRPr="00117B4C">
        <w:rPr>
          <w:rFonts w:ascii="Arial" w:hAnsi="Arial" w:cs="Arial"/>
        </w:rPr>
        <w:t xml:space="preserve">. By selecting </w:t>
      </w:r>
      <w:r w:rsidR="00E82A4F" w:rsidRPr="00E82A4F">
        <w:rPr>
          <w:rFonts w:ascii="Arial" w:hAnsi="Arial" w:cs="Arial"/>
          <w:b/>
        </w:rPr>
        <w:t>account</w:t>
      </w:r>
      <w:r w:rsidR="00E82A4F">
        <w:rPr>
          <w:rFonts w:ascii="Arial" w:hAnsi="Arial" w:cs="Arial"/>
        </w:rPr>
        <w:t xml:space="preserve"> </w:t>
      </w:r>
      <w:r w:rsidR="00E82A4F" w:rsidRPr="00E82A4F">
        <w:rPr>
          <w:rFonts w:ascii="Arial" w:hAnsi="Arial" w:cs="Arial"/>
          <w:b/>
        </w:rPr>
        <w:t>setting</w:t>
      </w:r>
      <w:r w:rsidR="00E82A4F">
        <w:rPr>
          <w:rFonts w:ascii="Arial" w:hAnsi="Arial" w:cs="Arial"/>
        </w:rPr>
        <w:t xml:space="preserve"> and then navigate to </w:t>
      </w:r>
      <w:r w:rsidR="00117B4C" w:rsidRPr="00117B4C">
        <w:rPr>
          <w:rFonts w:ascii="Arial" w:hAnsi="Arial" w:cs="Arial"/>
        </w:rPr>
        <w:t>“</w:t>
      </w:r>
      <w:r w:rsidR="00117B4C" w:rsidRPr="00E82A4F">
        <w:rPr>
          <w:rFonts w:ascii="Arial" w:hAnsi="Arial" w:cs="Arial"/>
          <w:b/>
        </w:rPr>
        <w:t>Notification</w:t>
      </w:r>
      <w:r w:rsidR="00117B4C" w:rsidRPr="00117B4C">
        <w:rPr>
          <w:rFonts w:ascii="Arial" w:hAnsi="Arial" w:cs="Arial"/>
        </w:rPr>
        <w:t xml:space="preserve"> </w:t>
      </w:r>
      <w:r w:rsidR="00117B4C" w:rsidRPr="00E82A4F">
        <w:rPr>
          <w:rFonts w:ascii="Arial" w:hAnsi="Arial" w:cs="Arial"/>
          <w:b/>
        </w:rPr>
        <w:t>Settings</w:t>
      </w:r>
      <w:r w:rsidR="00117B4C" w:rsidRPr="00117B4C">
        <w:rPr>
          <w:rFonts w:ascii="Arial" w:hAnsi="Arial" w:cs="Arial"/>
        </w:rPr>
        <w:t xml:space="preserve">” a user can amend their notification settings and the frequency of </w:t>
      </w:r>
      <w:r w:rsidR="00117B4C">
        <w:rPr>
          <w:rFonts w:ascii="Arial" w:hAnsi="Arial" w:cs="Arial"/>
        </w:rPr>
        <w:t>SDR</w:t>
      </w:r>
      <w:r w:rsidR="00117B4C" w:rsidRPr="00117B4C">
        <w:rPr>
          <w:rFonts w:ascii="Arial" w:hAnsi="Arial" w:cs="Arial"/>
        </w:rPr>
        <w:t xml:space="preserve"> notifications.</w:t>
      </w:r>
    </w:p>
    <w:p w:rsidR="00117B4C" w:rsidRDefault="00117B4C" w:rsidP="00DB1670">
      <w:pPr>
        <w:pStyle w:val="ListParagraph"/>
        <w:ind w:left="360"/>
        <w:jc w:val="both"/>
        <w:rPr>
          <w:rFonts w:ascii="Arial" w:hAnsi="Arial" w:cs="Arial"/>
          <w:bCs/>
        </w:rPr>
      </w:pPr>
    </w:p>
    <w:p w:rsidR="006A745C" w:rsidRPr="006A745C" w:rsidRDefault="006A745C" w:rsidP="00DB1670">
      <w:pPr>
        <w:pStyle w:val="ListParagraph"/>
        <w:ind w:left="360"/>
        <w:jc w:val="both"/>
        <w:rPr>
          <w:rFonts w:ascii="Arial" w:hAnsi="Arial" w:cs="Arial"/>
          <w:bCs/>
        </w:rPr>
      </w:pPr>
      <w:r w:rsidRPr="006A745C">
        <w:rPr>
          <w:rFonts w:ascii="Arial" w:hAnsi="Arial" w:cs="Arial"/>
        </w:rPr>
        <w:t>If a user sets their status to ‘</w:t>
      </w:r>
      <w:r w:rsidRPr="006A745C">
        <w:rPr>
          <w:rFonts w:ascii="Arial" w:hAnsi="Arial" w:cs="Arial"/>
          <w:b/>
        </w:rPr>
        <w:t>On</w:t>
      </w:r>
      <w:r w:rsidRPr="006A745C">
        <w:rPr>
          <w:rFonts w:ascii="Arial" w:hAnsi="Arial" w:cs="Arial"/>
        </w:rPr>
        <w:t xml:space="preserve"> </w:t>
      </w:r>
      <w:r w:rsidRPr="006A745C">
        <w:rPr>
          <w:rFonts w:ascii="Arial" w:hAnsi="Arial" w:cs="Arial"/>
          <w:b/>
        </w:rPr>
        <w:t>Holiday’</w:t>
      </w:r>
      <w:r w:rsidRPr="006A745C">
        <w:rPr>
          <w:rFonts w:ascii="Arial" w:hAnsi="Arial" w:cs="Arial"/>
        </w:rPr>
        <w:t xml:space="preserve"> they will not receive alarm notifications until they change their status back to ‘</w:t>
      </w:r>
      <w:r w:rsidRPr="006A745C">
        <w:rPr>
          <w:rFonts w:ascii="Arial" w:hAnsi="Arial" w:cs="Arial"/>
          <w:b/>
        </w:rPr>
        <w:t>At</w:t>
      </w:r>
      <w:r w:rsidRPr="006A745C">
        <w:rPr>
          <w:rFonts w:ascii="Arial" w:hAnsi="Arial" w:cs="Arial"/>
        </w:rPr>
        <w:t xml:space="preserve"> </w:t>
      </w:r>
      <w:r w:rsidRPr="006A745C">
        <w:rPr>
          <w:rFonts w:ascii="Arial" w:hAnsi="Arial" w:cs="Arial"/>
          <w:b/>
        </w:rPr>
        <w:t>Work’</w:t>
      </w:r>
      <w:r w:rsidRPr="006A745C">
        <w:rPr>
          <w:rFonts w:ascii="Arial" w:hAnsi="Arial" w:cs="Arial"/>
        </w:rPr>
        <w:t xml:space="preserve"> (or an administrator changes the setting on the user page)</w:t>
      </w:r>
      <w:r>
        <w:rPr>
          <w:rFonts w:ascii="Arial" w:hAnsi="Arial" w:cs="Arial"/>
        </w:rPr>
        <w:t>.</w:t>
      </w:r>
    </w:p>
    <w:p w:rsidR="005E6CAE" w:rsidRPr="006A745C" w:rsidRDefault="005E6CAE" w:rsidP="00DD5150">
      <w:pPr>
        <w:pStyle w:val="ListParagraph"/>
        <w:ind w:left="360"/>
        <w:jc w:val="both"/>
        <w:rPr>
          <w:rFonts w:ascii="Arial" w:hAnsi="Arial" w:cs="Arial"/>
          <w:bCs/>
        </w:rPr>
      </w:pPr>
    </w:p>
    <w:p w:rsidR="001E18F1" w:rsidRDefault="006A745C" w:rsidP="00DD5150">
      <w:pPr>
        <w:pStyle w:val="ListParagraph"/>
        <w:ind w:left="360"/>
        <w:jc w:val="both"/>
        <w:rPr>
          <w:rFonts w:ascii="Arial" w:hAnsi="Arial" w:cs="Arial"/>
          <w:bCs/>
        </w:rPr>
      </w:pPr>
      <w:r>
        <w:rPr>
          <w:rFonts w:ascii="Arial" w:hAnsi="Arial" w:cs="Arial"/>
          <w:bCs/>
        </w:rPr>
        <w:t xml:space="preserve">‘I am currently: </w:t>
      </w:r>
      <w:r w:rsidRPr="006A745C">
        <w:rPr>
          <w:rFonts w:ascii="Arial" w:hAnsi="Arial" w:cs="Arial"/>
          <w:b/>
          <w:bCs/>
        </w:rPr>
        <w:t>on</w:t>
      </w:r>
      <w:r>
        <w:rPr>
          <w:rFonts w:ascii="Arial" w:hAnsi="Arial" w:cs="Arial"/>
          <w:bCs/>
        </w:rPr>
        <w:t xml:space="preserve"> </w:t>
      </w:r>
      <w:r w:rsidRPr="006A745C">
        <w:rPr>
          <w:rFonts w:ascii="Arial" w:hAnsi="Arial" w:cs="Arial"/>
          <w:b/>
          <w:bCs/>
        </w:rPr>
        <w:t>Holiday’</w:t>
      </w:r>
      <w:r>
        <w:rPr>
          <w:rFonts w:ascii="Arial" w:hAnsi="Arial" w:cs="Arial"/>
          <w:bCs/>
        </w:rPr>
        <w:t xml:space="preserve"> means they not receive alarm notifications.</w:t>
      </w:r>
    </w:p>
    <w:p w:rsidR="006A745C" w:rsidRDefault="006A745C" w:rsidP="00DD5150">
      <w:pPr>
        <w:pStyle w:val="ListParagraph"/>
        <w:ind w:left="360"/>
        <w:jc w:val="both"/>
        <w:rPr>
          <w:rFonts w:ascii="Arial" w:hAnsi="Arial" w:cs="Arial"/>
          <w:bCs/>
        </w:rPr>
      </w:pPr>
    </w:p>
    <w:p w:rsidR="006A745C" w:rsidRDefault="006A745C" w:rsidP="006A745C">
      <w:pPr>
        <w:pStyle w:val="ListParagraph"/>
        <w:ind w:left="360"/>
        <w:jc w:val="both"/>
        <w:rPr>
          <w:rFonts w:ascii="Arial" w:hAnsi="Arial" w:cs="Arial"/>
          <w:bCs/>
        </w:rPr>
      </w:pPr>
      <w:r>
        <w:rPr>
          <w:rFonts w:ascii="Arial" w:hAnsi="Arial" w:cs="Arial"/>
          <w:bCs/>
        </w:rPr>
        <w:t>Pl</w:t>
      </w:r>
      <w:r w:rsidR="00862522">
        <w:rPr>
          <w:rFonts w:ascii="Arial" w:hAnsi="Arial" w:cs="Arial"/>
          <w:bCs/>
        </w:rPr>
        <w:t xml:space="preserve">ease ensure you set yourself as </w:t>
      </w:r>
      <w:r>
        <w:rPr>
          <w:rFonts w:ascii="Arial" w:hAnsi="Arial" w:cs="Arial"/>
          <w:bCs/>
        </w:rPr>
        <w:t xml:space="preserve">‘I am currently: </w:t>
      </w:r>
      <w:r w:rsidR="00862522">
        <w:rPr>
          <w:rFonts w:ascii="Arial" w:hAnsi="Arial" w:cs="Arial"/>
          <w:b/>
          <w:bCs/>
        </w:rPr>
        <w:t>at Work</w:t>
      </w:r>
      <w:r w:rsidRPr="006A745C">
        <w:rPr>
          <w:rFonts w:ascii="Arial" w:hAnsi="Arial" w:cs="Arial"/>
          <w:b/>
          <w:bCs/>
        </w:rPr>
        <w:t>’</w:t>
      </w:r>
      <w:r w:rsidR="00862522">
        <w:rPr>
          <w:rFonts w:ascii="Arial" w:hAnsi="Arial" w:cs="Arial"/>
          <w:bCs/>
        </w:rPr>
        <w:t xml:space="preserve"> if you want to</w:t>
      </w:r>
      <w:r>
        <w:rPr>
          <w:rFonts w:ascii="Arial" w:hAnsi="Arial" w:cs="Arial"/>
          <w:bCs/>
        </w:rPr>
        <w:t xml:space="preserve"> receive alarm notifications.</w:t>
      </w:r>
    </w:p>
    <w:p w:rsidR="001E18F1" w:rsidRDefault="001E18F1" w:rsidP="00DD5150">
      <w:pPr>
        <w:pStyle w:val="ListParagraph"/>
        <w:ind w:left="360"/>
        <w:jc w:val="both"/>
        <w:rPr>
          <w:rFonts w:ascii="Arial" w:hAnsi="Arial" w:cs="Arial"/>
          <w:bCs/>
        </w:rPr>
      </w:pPr>
    </w:p>
    <w:p w:rsidR="005E6CAE" w:rsidRDefault="00862522" w:rsidP="00DD5150">
      <w:pPr>
        <w:pStyle w:val="ListParagraph"/>
        <w:ind w:left="360"/>
        <w:jc w:val="both"/>
        <w:rPr>
          <w:rFonts w:ascii="Arial" w:hAnsi="Arial" w:cs="Arial"/>
          <w:bCs/>
        </w:rPr>
      </w:pPr>
      <w:r>
        <w:rPr>
          <w:rFonts w:ascii="Arial" w:hAnsi="Arial" w:cs="Arial"/>
          <w:bCs/>
        </w:rPr>
        <w:t xml:space="preserve">The lab manager </w:t>
      </w:r>
      <w:r w:rsidRPr="007E0DC4">
        <w:rPr>
          <w:rFonts w:ascii="Arial" w:hAnsi="Arial" w:cs="Arial"/>
          <w:b/>
          <w:bCs/>
        </w:rPr>
        <w:t>never</w:t>
      </w:r>
      <w:r>
        <w:rPr>
          <w:rFonts w:ascii="Arial" w:hAnsi="Arial" w:cs="Arial"/>
          <w:bCs/>
        </w:rPr>
        <w:t xml:space="preserve"> uses the Holiday status for extra peace of mind. The lab manager is also the system administrator.</w:t>
      </w:r>
    </w:p>
    <w:p w:rsidR="005E6CAE" w:rsidRDefault="005E6CAE" w:rsidP="00DD5150">
      <w:pPr>
        <w:pStyle w:val="ListParagraph"/>
        <w:ind w:left="360"/>
        <w:jc w:val="both"/>
        <w:rPr>
          <w:rFonts w:ascii="Arial" w:hAnsi="Arial" w:cs="Arial"/>
          <w:bCs/>
        </w:rPr>
      </w:pPr>
    </w:p>
    <w:p w:rsidR="005E6CAE" w:rsidRDefault="005E6CAE" w:rsidP="00DD5150">
      <w:pPr>
        <w:pStyle w:val="ListParagraph"/>
        <w:ind w:left="360"/>
        <w:jc w:val="both"/>
        <w:rPr>
          <w:rFonts w:ascii="Arial" w:hAnsi="Arial" w:cs="Arial"/>
          <w:bCs/>
        </w:rPr>
      </w:pPr>
    </w:p>
    <w:p w:rsidR="00E65A79" w:rsidRDefault="00E65A79" w:rsidP="00DD5150">
      <w:pPr>
        <w:pStyle w:val="ListParagraph"/>
        <w:ind w:left="360"/>
        <w:jc w:val="both"/>
        <w:rPr>
          <w:rFonts w:ascii="Arial" w:hAnsi="Arial" w:cs="Arial"/>
          <w:bCs/>
        </w:rPr>
      </w:pPr>
    </w:p>
    <w:p w:rsidR="00E65A79" w:rsidRDefault="00E65A79" w:rsidP="00DD5150">
      <w:pPr>
        <w:pStyle w:val="ListParagraph"/>
        <w:ind w:left="360"/>
        <w:jc w:val="both"/>
        <w:rPr>
          <w:rFonts w:ascii="Arial" w:hAnsi="Arial" w:cs="Arial"/>
          <w:bCs/>
        </w:rPr>
      </w:pPr>
    </w:p>
    <w:p w:rsidR="00E65A79" w:rsidRDefault="00E65A79" w:rsidP="00DD5150">
      <w:pPr>
        <w:pStyle w:val="ListParagraph"/>
        <w:ind w:left="360"/>
        <w:jc w:val="both"/>
        <w:rPr>
          <w:rFonts w:ascii="Arial" w:hAnsi="Arial" w:cs="Arial"/>
          <w:bCs/>
        </w:rPr>
      </w:pPr>
    </w:p>
    <w:p w:rsidR="00AB254E" w:rsidRDefault="00AB254E" w:rsidP="00DD5150">
      <w:pPr>
        <w:pStyle w:val="ListParagraph"/>
        <w:ind w:left="360"/>
        <w:jc w:val="both"/>
        <w:rPr>
          <w:rFonts w:ascii="Arial" w:hAnsi="Arial" w:cs="Arial"/>
          <w:bCs/>
        </w:rPr>
      </w:pPr>
    </w:p>
    <w:p w:rsidR="00AB254E" w:rsidRDefault="00AB254E" w:rsidP="00DD5150">
      <w:pPr>
        <w:pStyle w:val="ListParagraph"/>
        <w:ind w:left="360"/>
        <w:jc w:val="both"/>
        <w:rPr>
          <w:rFonts w:ascii="Arial" w:hAnsi="Arial" w:cs="Arial"/>
          <w:bCs/>
        </w:rPr>
      </w:pPr>
    </w:p>
    <w:p w:rsidR="00AB254E" w:rsidRDefault="00AB254E" w:rsidP="00DD5150">
      <w:pPr>
        <w:pStyle w:val="ListParagraph"/>
        <w:ind w:left="360"/>
        <w:jc w:val="both"/>
        <w:rPr>
          <w:rFonts w:ascii="Arial" w:hAnsi="Arial" w:cs="Arial"/>
          <w:bCs/>
        </w:rPr>
      </w:pPr>
    </w:p>
    <w:p w:rsidR="00AB254E" w:rsidRDefault="00AB254E" w:rsidP="00DD5150">
      <w:pPr>
        <w:pStyle w:val="ListParagraph"/>
        <w:ind w:left="360"/>
        <w:jc w:val="both"/>
        <w:rPr>
          <w:rFonts w:ascii="Arial" w:hAnsi="Arial" w:cs="Arial"/>
          <w:bCs/>
        </w:rPr>
      </w:pPr>
    </w:p>
    <w:sectPr w:rsidR="00AB25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74" w:rsidRDefault="00072B74" w:rsidP="00B33D2C">
      <w:r>
        <w:separator/>
      </w:r>
    </w:p>
  </w:endnote>
  <w:endnote w:type="continuationSeparator" w:id="0">
    <w:p w:rsidR="00072B74" w:rsidRDefault="00072B74" w:rsidP="00B3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74" w:rsidRPr="008B3F01" w:rsidRDefault="00072B74" w:rsidP="008B3F01">
    <w:pPr>
      <w:pStyle w:val="Footer"/>
      <w:pBdr>
        <w:top w:val="single" w:sz="4" w:space="1" w:color="auto"/>
      </w:pBdr>
      <w:tabs>
        <w:tab w:val="left" w:pos="5385"/>
      </w:tabs>
      <w:ind w:right="-46"/>
    </w:pPr>
    <w:r w:rsidRPr="006E2FC8">
      <w:rPr>
        <w:rFonts w:ascii="Arial" w:hAnsi="Arial" w:cs="Arial"/>
        <w:i/>
        <w:sz w:val="18"/>
      </w:rPr>
      <w:tab/>
    </w:r>
    <w:r w:rsidRPr="006E2FC8">
      <w:rPr>
        <w:rFonts w:ascii="Arial" w:hAnsi="Arial" w:cs="Arial"/>
        <w:i/>
        <w:snapToGrid w:val="0"/>
        <w:sz w:val="18"/>
      </w:rPr>
      <w:t xml:space="preserve">Page </w:t>
    </w:r>
    <w:r w:rsidRPr="006E2FC8">
      <w:rPr>
        <w:rFonts w:ascii="Arial" w:hAnsi="Arial" w:cs="Arial"/>
        <w:i/>
        <w:snapToGrid w:val="0"/>
        <w:sz w:val="18"/>
      </w:rPr>
      <w:fldChar w:fldCharType="begin"/>
    </w:r>
    <w:r w:rsidRPr="006E2FC8">
      <w:rPr>
        <w:rFonts w:ascii="Arial" w:hAnsi="Arial" w:cs="Arial"/>
        <w:i/>
        <w:snapToGrid w:val="0"/>
        <w:sz w:val="18"/>
      </w:rPr>
      <w:instrText xml:space="preserve"> PAGE </w:instrText>
    </w:r>
    <w:r w:rsidRPr="006E2FC8">
      <w:rPr>
        <w:rFonts w:ascii="Arial" w:hAnsi="Arial" w:cs="Arial"/>
        <w:i/>
        <w:snapToGrid w:val="0"/>
        <w:sz w:val="18"/>
      </w:rPr>
      <w:fldChar w:fldCharType="separate"/>
    </w:r>
    <w:r w:rsidR="0027221D">
      <w:rPr>
        <w:rFonts w:ascii="Arial" w:hAnsi="Arial" w:cs="Arial"/>
        <w:i/>
        <w:noProof/>
        <w:snapToGrid w:val="0"/>
        <w:sz w:val="18"/>
      </w:rPr>
      <w:t>5</w:t>
    </w:r>
    <w:r w:rsidRPr="006E2FC8">
      <w:rPr>
        <w:rFonts w:ascii="Arial" w:hAnsi="Arial" w:cs="Arial"/>
        <w:i/>
        <w:snapToGrid w:val="0"/>
        <w:sz w:val="18"/>
      </w:rPr>
      <w:fldChar w:fldCharType="end"/>
    </w:r>
    <w:r>
      <w:rPr>
        <w:rFonts w:ascii="Arial" w:hAnsi="Arial" w:cs="Arial"/>
        <w:i/>
        <w:snapToGrid w:val="0"/>
        <w:sz w:val="18"/>
      </w:rPr>
      <w:t xml:space="preserve"> of </w:t>
    </w:r>
    <w:r>
      <w:rPr>
        <w:rFonts w:ascii="Arial" w:hAnsi="Arial" w:cs="Arial"/>
        <w:i/>
        <w:sz w:val="18"/>
      </w:rPr>
      <w:fldChar w:fldCharType="begin"/>
    </w:r>
    <w:r>
      <w:rPr>
        <w:rFonts w:ascii="Arial" w:hAnsi="Arial" w:cs="Arial"/>
        <w:i/>
        <w:sz w:val="18"/>
      </w:rPr>
      <w:instrText xml:space="preserve"> NUMPAGES   \* MERGEFORMAT </w:instrText>
    </w:r>
    <w:r>
      <w:rPr>
        <w:rFonts w:ascii="Arial" w:hAnsi="Arial" w:cs="Arial"/>
        <w:i/>
        <w:sz w:val="18"/>
      </w:rPr>
      <w:fldChar w:fldCharType="separate"/>
    </w:r>
    <w:r w:rsidR="0027221D">
      <w:rPr>
        <w:rFonts w:ascii="Arial" w:hAnsi="Arial" w:cs="Arial"/>
        <w:i/>
        <w:noProof/>
        <w:sz w:val="18"/>
      </w:rPr>
      <w:t>5</w:t>
    </w:r>
    <w:r>
      <w:rPr>
        <w:rFonts w:ascii="Arial" w:hAnsi="Arial" w:cs="Arial"/>
        <w:i/>
        <w:sz w:val="18"/>
      </w:rPr>
      <w:fldChar w:fldCharType="end"/>
    </w:r>
    <w:r>
      <w:rPr>
        <w:rFonts w:ascii="Arial" w:hAnsi="Arial" w:cs="Arial"/>
        <w:i/>
        <w:sz w:val="18"/>
      </w:rPr>
      <w:tab/>
    </w:r>
    <w:r>
      <w:rPr>
        <w:rFonts w:ascii="Arial" w:hAnsi="Arial" w:cs="Arial"/>
        <w:i/>
        <w:sz w:val="18"/>
      </w:rPr>
      <w:tab/>
    </w:r>
    <w:r w:rsidRPr="006E2FC8">
      <w:rPr>
        <w:rFonts w:ascii="Arial" w:hAnsi="Arial" w:cs="Arial"/>
        <w:i/>
        <w:sz w:val="18"/>
      </w:rPr>
      <w:t xml:space="preserve">Version </w:t>
    </w:r>
    <w:r>
      <w:rPr>
        <w:rFonts w:ascii="Arial" w:hAnsi="Arial" w:cs="Arial"/>
        <w:i/>
        <w:sz w:val="18"/>
      </w:rPr>
      <w:t>1.00 (May 2022</w:t>
    </w:r>
    <w:r w:rsidRPr="006E2FC8">
      <w:rPr>
        <w:i/>
      </w:rPr>
      <w:t>)</w:t>
    </w:r>
  </w:p>
  <w:p w:rsidR="00072B74" w:rsidRDefault="0007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74" w:rsidRDefault="00072B74" w:rsidP="00B33D2C">
      <w:r>
        <w:separator/>
      </w:r>
    </w:p>
  </w:footnote>
  <w:footnote w:type="continuationSeparator" w:id="0">
    <w:p w:rsidR="00072B74" w:rsidRDefault="00072B74" w:rsidP="00B3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74" w:rsidRDefault="00072B74" w:rsidP="00F31FDE">
    <w:pPr>
      <w:pStyle w:val="Header"/>
      <w:jc w:val="both"/>
      <w:rPr>
        <w:rFonts w:ascii="Arial" w:hAnsi="Arial" w:cs="Arial"/>
        <w:sz w:val="28"/>
      </w:rPr>
    </w:pPr>
    <w:r>
      <w:rPr>
        <w:rFonts w:ascii="Arial" w:hAnsi="Arial" w:cs="Arial"/>
        <w:noProof/>
        <w:sz w:val="28"/>
        <w:szCs w:val="28"/>
        <w:lang w:eastAsia="en-GB"/>
      </w:rPr>
      <w:drawing>
        <wp:inline distT="0" distB="0" distL="0" distR="0" wp14:anchorId="4735D652" wp14:editId="776BE0E0">
          <wp:extent cx="1950720"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28930"/>
                  </a:xfrm>
                  <a:prstGeom prst="rect">
                    <a:avLst/>
                  </a:prstGeom>
                  <a:noFill/>
                </pic:spPr>
              </pic:pic>
            </a:graphicData>
          </a:graphic>
        </wp:inline>
      </w:drawing>
    </w:r>
  </w:p>
  <w:p w:rsidR="00072B74" w:rsidRDefault="00072B74" w:rsidP="00F31FDE">
    <w:pPr>
      <w:pStyle w:val="Header"/>
      <w:jc w:val="both"/>
      <w:rPr>
        <w:rFonts w:ascii="Arial" w:hAnsi="Arial" w:cs="Arial"/>
        <w:sz w:val="24"/>
        <w:szCs w:val="24"/>
      </w:rPr>
    </w:pPr>
  </w:p>
  <w:p w:rsidR="00072B74" w:rsidRDefault="00072B74" w:rsidP="00F31FDE">
    <w:pPr>
      <w:pStyle w:val="Header"/>
      <w:jc w:val="both"/>
      <w:rPr>
        <w:rFonts w:ascii="Arial" w:hAnsi="Arial" w:cs="Arial"/>
        <w:sz w:val="24"/>
        <w:szCs w:val="24"/>
      </w:rPr>
    </w:pPr>
    <w:r w:rsidRPr="00EA7802">
      <w:rPr>
        <w:rFonts w:ascii="Arial" w:hAnsi="Arial" w:cs="Arial"/>
        <w:sz w:val="24"/>
        <w:szCs w:val="24"/>
      </w:rPr>
      <w:t>Standard Operation Procedure 002</w:t>
    </w:r>
    <w:r>
      <w:rPr>
        <w:rFonts w:ascii="Arial" w:hAnsi="Arial" w:cs="Arial"/>
        <w:sz w:val="24"/>
        <w:szCs w:val="24"/>
      </w:rPr>
      <w:t>9</w:t>
    </w:r>
    <w:r w:rsidRPr="00EA7802">
      <w:rPr>
        <w:rFonts w:ascii="Arial" w:hAnsi="Arial" w:cs="Arial"/>
        <w:sz w:val="24"/>
        <w:szCs w:val="24"/>
      </w:rPr>
      <w:t xml:space="preserve">: </w:t>
    </w:r>
    <w:r>
      <w:rPr>
        <w:rFonts w:ascii="Arial" w:hAnsi="Arial" w:cs="Arial"/>
        <w:sz w:val="24"/>
        <w:szCs w:val="24"/>
      </w:rPr>
      <w:t>t-Scan monitoring system</w:t>
    </w:r>
  </w:p>
  <w:p w:rsidR="00072B74" w:rsidRPr="00EA7802" w:rsidRDefault="00072B74" w:rsidP="00F31FDE">
    <w:pPr>
      <w:pStyle w:val="Header"/>
      <w:jc w:val="both"/>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B79"/>
    <w:multiLevelType w:val="hybridMultilevel"/>
    <w:tmpl w:val="B4804712"/>
    <w:lvl w:ilvl="0" w:tplc="69E6FE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81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944EA"/>
    <w:multiLevelType w:val="hybridMultilevel"/>
    <w:tmpl w:val="179E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820E9"/>
    <w:multiLevelType w:val="singleLevel"/>
    <w:tmpl w:val="242400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60B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D55F65"/>
    <w:multiLevelType w:val="hybridMultilevel"/>
    <w:tmpl w:val="DD6C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235AE"/>
    <w:multiLevelType w:val="multilevel"/>
    <w:tmpl w:val="194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D4F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F71E79"/>
    <w:multiLevelType w:val="hybridMultilevel"/>
    <w:tmpl w:val="59302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87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B514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05E3A"/>
    <w:multiLevelType w:val="singleLevel"/>
    <w:tmpl w:val="2424008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E70B7F"/>
    <w:multiLevelType w:val="multilevel"/>
    <w:tmpl w:val="3E0A87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9BD6A8E"/>
    <w:multiLevelType w:val="hybridMultilevel"/>
    <w:tmpl w:val="4CF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20532"/>
    <w:multiLevelType w:val="hybridMultilevel"/>
    <w:tmpl w:val="E422B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E01812"/>
    <w:multiLevelType w:val="multilevel"/>
    <w:tmpl w:val="1B0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02530"/>
    <w:multiLevelType w:val="hybridMultilevel"/>
    <w:tmpl w:val="B0C2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9037B"/>
    <w:multiLevelType w:val="multilevel"/>
    <w:tmpl w:val="80DAAF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509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D5405D"/>
    <w:multiLevelType w:val="hybridMultilevel"/>
    <w:tmpl w:val="DC4E19E4"/>
    <w:lvl w:ilvl="0" w:tplc="08090001">
      <w:start w:val="1"/>
      <w:numFmt w:val="bullet"/>
      <w:lvlText w:val=""/>
      <w:lvlJc w:val="left"/>
      <w:pPr>
        <w:ind w:left="3958" w:hanging="360"/>
      </w:pPr>
      <w:rPr>
        <w:rFonts w:ascii="Symbol" w:hAnsi="Symbol" w:hint="default"/>
      </w:rPr>
    </w:lvl>
    <w:lvl w:ilvl="1" w:tplc="08090003" w:tentative="1">
      <w:start w:val="1"/>
      <w:numFmt w:val="bullet"/>
      <w:lvlText w:val="o"/>
      <w:lvlJc w:val="left"/>
      <w:pPr>
        <w:ind w:left="4678" w:hanging="360"/>
      </w:pPr>
      <w:rPr>
        <w:rFonts w:ascii="Courier New" w:hAnsi="Courier New" w:cs="Courier New" w:hint="default"/>
      </w:rPr>
    </w:lvl>
    <w:lvl w:ilvl="2" w:tplc="08090005" w:tentative="1">
      <w:start w:val="1"/>
      <w:numFmt w:val="bullet"/>
      <w:lvlText w:val=""/>
      <w:lvlJc w:val="left"/>
      <w:pPr>
        <w:ind w:left="5398" w:hanging="360"/>
      </w:pPr>
      <w:rPr>
        <w:rFonts w:ascii="Wingdings" w:hAnsi="Wingdings" w:hint="default"/>
      </w:rPr>
    </w:lvl>
    <w:lvl w:ilvl="3" w:tplc="08090001" w:tentative="1">
      <w:start w:val="1"/>
      <w:numFmt w:val="bullet"/>
      <w:lvlText w:val=""/>
      <w:lvlJc w:val="left"/>
      <w:pPr>
        <w:ind w:left="6118" w:hanging="360"/>
      </w:pPr>
      <w:rPr>
        <w:rFonts w:ascii="Symbol" w:hAnsi="Symbol" w:hint="default"/>
      </w:rPr>
    </w:lvl>
    <w:lvl w:ilvl="4" w:tplc="08090003" w:tentative="1">
      <w:start w:val="1"/>
      <w:numFmt w:val="bullet"/>
      <w:lvlText w:val="o"/>
      <w:lvlJc w:val="left"/>
      <w:pPr>
        <w:ind w:left="6838" w:hanging="360"/>
      </w:pPr>
      <w:rPr>
        <w:rFonts w:ascii="Courier New" w:hAnsi="Courier New" w:cs="Courier New" w:hint="default"/>
      </w:rPr>
    </w:lvl>
    <w:lvl w:ilvl="5" w:tplc="08090005" w:tentative="1">
      <w:start w:val="1"/>
      <w:numFmt w:val="bullet"/>
      <w:lvlText w:val=""/>
      <w:lvlJc w:val="left"/>
      <w:pPr>
        <w:ind w:left="7558" w:hanging="360"/>
      </w:pPr>
      <w:rPr>
        <w:rFonts w:ascii="Wingdings" w:hAnsi="Wingdings" w:hint="default"/>
      </w:rPr>
    </w:lvl>
    <w:lvl w:ilvl="6" w:tplc="08090001" w:tentative="1">
      <w:start w:val="1"/>
      <w:numFmt w:val="bullet"/>
      <w:lvlText w:val=""/>
      <w:lvlJc w:val="left"/>
      <w:pPr>
        <w:ind w:left="8278" w:hanging="360"/>
      </w:pPr>
      <w:rPr>
        <w:rFonts w:ascii="Symbol" w:hAnsi="Symbol" w:hint="default"/>
      </w:rPr>
    </w:lvl>
    <w:lvl w:ilvl="7" w:tplc="08090003" w:tentative="1">
      <w:start w:val="1"/>
      <w:numFmt w:val="bullet"/>
      <w:lvlText w:val="o"/>
      <w:lvlJc w:val="left"/>
      <w:pPr>
        <w:ind w:left="8998" w:hanging="360"/>
      </w:pPr>
      <w:rPr>
        <w:rFonts w:ascii="Courier New" w:hAnsi="Courier New" w:cs="Courier New" w:hint="default"/>
      </w:rPr>
    </w:lvl>
    <w:lvl w:ilvl="8" w:tplc="08090005" w:tentative="1">
      <w:start w:val="1"/>
      <w:numFmt w:val="bullet"/>
      <w:lvlText w:val=""/>
      <w:lvlJc w:val="left"/>
      <w:pPr>
        <w:ind w:left="9718" w:hanging="360"/>
      </w:pPr>
      <w:rPr>
        <w:rFonts w:ascii="Wingdings" w:hAnsi="Wingdings" w:hint="default"/>
      </w:rPr>
    </w:lvl>
  </w:abstractNum>
  <w:abstractNum w:abstractNumId="20" w15:restartNumberingAfterBreak="0">
    <w:nsid w:val="3B735B5B"/>
    <w:multiLevelType w:val="multilevel"/>
    <w:tmpl w:val="F78070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254DC"/>
    <w:multiLevelType w:val="hybridMultilevel"/>
    <w:tmpl w:val="75BAD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DF3D4D"/>
    <w:multiLevelType w:val="hybridMultilevel"/>
    <w:tmpl w:val="7360C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480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204E7A"/>
    <w:multiLevelType w:val="hybridMultilevel"/>
    <w:tmpl w:val="ED0451C6"/>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EA123D"/>
    <w:multiLevelType w:val="multilevel"/>
    <w:tmpl w:val="D45A3F4A"/>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9074E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C57B65"/>
    <w:multiLevelType w:val="hybridMultilevel"/>
    <w:tmpl w:val="60366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863887"/>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5EB69F4"/>
    <w:multiLevelType w:val="multilevel"/>
    <w:tmpl w:val="EB9C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96E7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56704983"/>
    <w:multiLevelType w:val="multilevel"/>
    <w:tmpl w:val="DE38B2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D669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A3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4E48DF"/>
    <w:multiLevelType w:val="singleLevel"/>
    <w:tmpl w:val="66CAD89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6B0A79"/>
    <w:multiLevelType w:val="multilevel"/>
    <w:tmpl w:val="CC4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5C5E29"/>
    <w:multiLevelType w:val="singleLevel"/>
    <w:tmpl w:val="66CAD89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9769B8"/>
    <w:multiLevelType w:val="hybridMultilevel"/>
    <w:tmpl w:val="FD10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4A70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6B7B0A"/>
    <w:multiLevelType w:val="hybridMultilevel"/>
    <w:tmpl w:val="FCAE6CB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ABD23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22383D"/>
    <w:multiLevelType w:val="hybridMultilevel"/>
    <w:tmpl w:val="1978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001D9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6D900F46"/>
    <w:multiLevelType w:val="hybridMultilevel"/>
    <w:tmpl w:val="569C1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A2594D"/>
    <w:multiLevelType w:val="hybridMultilevel"/>
    <w:tmpl w:val="6422F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2DA65F5"/>
    <w:multiLevelType w:val="hybridMultilevel"/>
    <w:tmpl w:val="4FF4B458"/>
    <w:lvl w:ilvl="0" w:tplc="079664E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58B1FFC"/>
    <w:multiLevelType w:val="multilevel"/>
    <w:tmpl w:val="5E24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DE19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45"/>
  </w:num>
  <w:num w:numId="3">
    <w:abstractNumId w:val="1"/>
  </w:num>
  <w:num w:numId="4">
    <w:abstractNumId w:val="12"/>
  </w:num>
  <w:num w:numId="5">
    <w:abstractNumId w:val="28"/>
  </w:num>
  <w:num w:numId="6">
    <w:abstractNumId w:val="30"/>
  </w:num>
  <w:num w:numId="7">
    <w:abstractNumId w:val="42"/>
  </w:num>
  <w:num w:numId="8">
    <w:abstractNumId w:val="25"/>
  </w:num>
  <w:num w:numId="9">
    <w:abstractNumId w:val="17"/>
  </w:num>
  <w:num w:numId="10">
    <w:abstractNumId w:val="4"/>
  </w:num>
  <w:num w:numId="11">
    <w:abstractNumId w:val="47"/>
  </w:num>
  <w:num w:numId="12">
    <w:abstractNumId w:val="26"/>
  </w:num>
  <w:num w:numId="13">
    <w:abstractNumId w:val="7"/>
  </w:num>
  <w:num w:numId="14">
    <w:abstractNumId w:val="40"/>
  </w:num>
  <w:num w:numId="15">
    <w:abstractNumId w:val="10"/>
  </w:num>
  <w:num w:numId="16">
    <w:abstractNumId w:val="33"/>
  </w:num>
  <w:num w:numId="17">
    <w:abstractNumId w:val="3"/>
  </w:num>
  <w:num w:numId="18">
    <w:abstractNumId w:val="34"/>
  </w:num>
  <w:num w:numId="19">
    <w:abstractNumId w:val="36"/>
  </w:num>
  <w:num w:numId="20">
    <w:abstractNumId w:val="11"/>
  </w:num>
  <w:num w:numId="21">
    <w:abstractNumId w:val="9"/>
  </w:num>
  <w:num w:numId="22">
    <w:abstractNumId w:val="18"/>
  </w:num>
  <w:num w:numId="23">
    <w:abstractNumId w:val="32"/>
  </w:num>
  <w:num w:numId="24">
    <w:abstractNumId w:val="23"/>
  </w:num>
  <w:num w:numId="25">
    <w:abstractNumId w:val="31"/>
  </w:num>
  <w:num w:numId="26">
    <w:abstractNumId w:val="20"/>
  </w:num>
  <w:num w:numId="27">
    <w:abstractNumId w:val="41"/>
  </w:num>
  <w:num w:numId="28">
    <w:abstractNumId w:val="37"/>
  </w:num>
  <w:num w:numId="29">
    <w:abstractNumId w:val="5"/>
  </w:num>
  <w:num w:numId="30">
    <w:abstractNumId w:val="16"/>
  </w:num>
  <w:num w:numId="31">
    <w:abstractNumId w:val="2"/>
  </w:num>
  <w:num w:numId="32">
    <w:abstractNumId w:val="13"/>
  </w:num>
  <w:num w:numId="33">
    <w:abstractNumId w:val="24"/>
  </w:num>
  <w:num w:numId="34">
    <w:abstractNumId w:val="29"/>
  </w:num>
  <w:num w:numId="35">
    <w:abstractNumId w:val="35"/>
  </w:num>
  <w:num w:numId="36">
    <w:abstractNumId w:val="15"/>
  </w:num>
  <w:num w:numId="37">
    <w:abstractNumId w:val="6"/>
  </w:num>
  <w:num w:numId="38">
    <w:abstractNumId w:val="46"/>
  </w:num>
  <w:num w:numId="39">
    <w:abstractNumId w:val="22"/>
  </w:num>
  <w:num w:numId="40">
    <w:abstractNumId w:val="21"/>
  </w:num>
  <w:num w:numId="41">
    <w:abstractNumId w:val="39"/>
  </w:num>
  <w:num w:numId="42">
    <w:abstractNumId w:val="14"/>
  </w:num>
  <w:num w:numId="43">
    <w:abstractNumId w:val="8"/>
  </w:num>
  <w:num w:numId="44">
    <w:abstractNumId w:val="0"/>
  </w:num>
  <w:num w:numId="45">
    <w:abstractNumId w:val="43"/>
  </w:num>
  <w:num w:numId="46">
    <w:abstractNumId w:val="44"/>
  </w:num>
  <w:num w:numId="47">
    <w:abstractNumId w:val="1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2C"/>
    <w:rsid w:val="000227AD"/>
    <w:rsid w:val="000409E8"/>
    <w:rsid w:val="00041545"/>
    <w:rsid w:val="00047524"/>
    <w:rsid w:val="0005138D"/>
    <w:rsid w:val="00056CFF"/>
    <w:rsid w:val="00072B74"/>
    <w:rsid w:val="000826C2"/>
    <w:rsid w:val="000A30D5"/>
    <w:rsid w:val="000C38A7"/>
    <w:rsid w:val="000D00A3"/>
    <w:rsid w:val="000F3A96"/>
    <w:rsid w:val="000F5712"/>
    <w:rsid w:val="00103B35"/>
    <w:rsid w:val="001102C5"/>
    <w:rsid w:val="00117B4C"/>
    <w:rsid w:val="00140FCF"/>
    <w:rsid w:val="0015286B"/>
    <w:rsid w:val="001552A7"/>
    <w:rsid w:val="001828E6"/>
    <w:rsid w:val="00191AAA"/>
    <w:rsid w:val="001D009E"/>
    <w:rsid w:val="001E18F1"/>
    <w:rsid w:val="001E1A34"/>
    <w:rsid w:val="001E6344"/>
    <w:rsid w:val="001F69A1"/>
    <w:rsid w:val="00216C0E"/>
    <w:rsid w:val="00234032"/>
    <w:rsid w:val="00247D41"/>
    <w:rsid w:val="00257C64"/>
    <w:rsid w:val="0027221D"/>
    <w:rsid w:val="0027581A"/>
    <w:rsid w:val="00276A27"/>
    <w:rsid w:val="00283863"/>
    <w:rsid w:val="0028650A"/>
    <w:rsid w:val="002D6769"/>
    <w:rsid w:val="00324B99"/>
    <w:rsid w:val="00344782"/>
    <w:rsid w:val="00377E60"/>
    <w:rsid w:val="003A1FD6"/>
    <w:rsid w:val="003A7209"/>
    <w:rsid w:val="003B2192"/>
    <w:rsid w:val="003D1DD8"/>
    <w:rsid w:val="003D69AE"/>
    <w:rsid w:val="00401E76"/>
    <w:rsid w:val="00405829"/>
    <w:rsid w:val="00444AFC"/>
    <w:rsid w:val="00460AD4"/>
    <w:rsid w:val="00476412"/>
    <w:rsid w:val="004937EC"/>
    <w:rsid w:val="004A6022"/>
    <w:rsid w:val="004F1076"/>
    <w:rsid w:val="00502373"/>
    <w:rsid w:val="005260D1"/>
    <w:rsid w:val="00534D9C"/>
    <w:rsid w:val="00541EA7"/>
    <w:rsid w:val="00551AD8"/>
    <w:rsid w:val="005552AD"/>
    <w:rsid w:val="00557E69"/>
    <w:rsid w:val="005613A1"/>
    <w:rsid w:val="005B6E8D"/>
    <w:rsid w:val="005C1A90"/>
    <w:rsid w:val="005D0601"/>
    <w:rsid w:val="005E6CAE"/>
    <w:rsid w:val="00614C85"/>
    <w:rsid w:val="00635D16"/>
    <w:rsid w:val="00635E65"/>
    <w:rsid w:val="00637AAF"/>
    <w:rsid w:val="00680DDC"/>
    <w:rsid w:val="0068233B"/>
    <w:rsid w:val="006825E4"/>
    <w:rsid w:val="006A1005"/>
    <w:rsid w:val="006A745C"/>
    <w:rsid w:val="006C764D"/>
    <w:rsid w:val="006E09A4"/>
    <w:rsid w:val="006E56DE"/>
    <w:rsid w:val="006F15F9"/>
    <w:rsid w:val="00712C44"/>
    <w:rsid w:val="00762CA6"/>
    <w:rsid w:val="00783167"/>
    <w:rsid w:val="007A1B5A"/>
    <w:rsid w:val="007D62D0"/>
    <w:rsid w:val="007E036D"/>
    <w:rsid w:val="007E0DC4"/>
    <w:rsid w:val="007E77CC"/>
    <w:rsid w:val="00803AEC"/>
    <w:rsid w:val="00862522"/>
    <w:rsid w:val="008740B5"/>
    <w:rsid w:val="00886261"/>
    <w:rsid w:val="008B3F01"/>
    <w:rsid w:val="008D781F"/>
    <w:rsid w:val="008F6930"/>
    <w:rsid w:val="00920C1E"/>
    <w:rsid w:val="0094422A"/>
    <w:rsid w:val="00991B5C"/>
    <w:rsid w:val="00995F8C"/>
    <w:rsid w:val="009B2D05"/>
    <w:rsid w:val="009B5455"/>
    <w:rsid w:val="009B6E6A"/>
    <w:rsid w:val="009D2EDC"/>
    <w:rsid w:val="009E16A7"/>
    <w:rsid w:val="009F3A2C"/>
    <w:rsid w:val="00A11C8D"/>
    <w:rsid w:val="00A3304A"/>
    <w:rsid w:val="00A424E2"/>
    <w:rsid w:val="00A51E4F"/>
    <w:rsid w:val="00A558C8"/>
    <w:rsid w:val="00A817D2"/>
    <w:rsid w:val="00A8735D"/>
    <w:rsid w:val="00AB0F5B"/>
    <w:rsid w:val="00AB254E"/>
    <w:rsid w:val="00B01A08"/>
    <w:rsid w:val="00B11856"/>
    <w:rsid w:val="00B3211E"/>
    <w:rsid w:val="00B33CF9"/>
    <w:rsid w:val="00B33D2C"/>
    <w:rsid w:val="00B62A5C"/>
    <w:rsid w:val="00B758C7"/>
    <w:rsid w:val="00BA3634"/>
    <w:rsid w:val="00BB5F37"/>
    <w:rsid w:val="00BC6EC7"/>
    <w:rsid w:val="00BE0A25"/>
    <w:rsid w:val="00BE115F"/>
    <w:rsid w:val="00BF0369"/>
    <w:rsid w:val="00C0116F"/>
    <w:rsid w:val="00C07C1D"/>
    <w:rsid w:val="00C218BD"/>
    <w:rsid w:val="00C35042"/>
    <w:rsid w:val="00C35E49"/>
    <w:rsid w:val="00C64F17"/>
    <w:rsid w:val="00C82B5D"/>
    <w:rsid w:val="00CA7A7F"/>
    <w:rsid w:val="00CD2BC8"/>
    <w:rsid w:val="00CD2EA8"/>
    <w:rsid w:val="00CF4D25"/>
    <w:rsid w:val="00D05C60"/>
    <w:rsid w:val="00D1406B"/>
    <w:rsid w:val="00D20E52"/>
    <w:rsid w:val="00D26CB5"/>
    <w:rsid w:val="00D270A9"/>
    <w:rsid w:val="00D45DFB"/>
    <w:rsid w:val="00D56163"/>
    <w:rsid w:val="00D96052"/>
    <w:rsid w:val="00DB1670"/>
    <w:rsid w:val="00DB5ED2"/>
    <w:rsid w:val="00DD5150"/>
    <w:rsid w:val="00E16B2E"/>
    <w:rsid w:val="00E438BC"/>
    <w:rsid w:val="00E555A4"/>
    <w:rsid w:val="00E56D6E"/>
    <w:rsid w:val="00E65A79"/>
    <w:rsid w:val="00E76DDC"/>
    <w:rsid w:val="00E82A4F"/>
    <w:rsid w:val="00E95393"/>
    <w:rsid w:val="00EA589B"/>
    <w:rsid w:val="00EA7802"/>
    <w:rsid w:val="00EB369C"/>
    <w:rsid w:val="00EC5974"/>
    <w:rsid w:val="00ED7142"/>
    <w:rsid w:val="00ED7C8D"/>
    <w:rsid w:val="00F01CE6"/>
    <w:rsid w:val="00F05D57"/>
    <w:rsid w:val="00F31FDE"/>
    <w:rsid w:val="00F3481F"/>
    <w:rsid w:val="00F64530"/>
    <w:rsid w:val="00F769B0"/>
    <w:rsid w:val="00F83F7C"/>
    <w:rsid w:val="00F91FBF"/>
    <w:rsid w:val="00FA2E03"/>
    <w:rsid w:val="00FA502C"/>
    <w:rsid w:val="00FC7A07"/>
    <w:rsid w:val="00FD2B34"/>
    <w:rsid w:val="00FD62B0"/>
    <w:rsid w:val="00FF0439"/>
    <w:rsid w:val="00FF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7BE9CEE-A127-43C7-BA8C-A7F926E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33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3D2C"/>
    <w:pPr>
      <w:keepNext/>
      <w:jc w:val="both"/>
      <w:outlineLvl w:val="1"/>
    </w:pPr>
    <w:rPr>
      <w:b/>
      <w:bCs/>
      <w:i/>
      <w:iCs/>
      <w:sz w:val="22"/>
    </w:rPr>
  </w:style>
  <w:style w:type="paragraph" w:styleId="Heading4">
    <w:name w:val="heading 4"/>
    <w:basedOn w:val="Normal"/>
    <w:next w:val="Normal"/>
    <w:link w:val="Heading4Char"/>
    <w:uiPriority w:val="9"/>
    <w:semiHidden/>
    <w:unhideWhenUsed/>
    <w:qFormat/>
    <w:rsid w:val="00B33D2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100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B33D2C"/>
    <w:pPr>
      <w:keepNext/>
      <w:spacing w:line="360" w:lineRule="atLeast"/>
      <w:jc w:val="both"/>
      <w:outlineLvl w:val="5"/>
    </w:pPr>
    <w:rPr>
      <w:b/>
      <w:i/>
      <w:sz w:val="24"/>
    </w:rPr>
  </w:style>
  <w:style w:type="paragraph" w:styleId="Heading7">
    <w:name w:val="heading 7"/>
    <w:basedOn w:val="Normal"/>
    <w:next w:val="Normal"/>
    <w:link w:val="Heading7Char"/>
    <w:uiPriority w:val="9"/>
    <w:semiHidden/>
    <w:unhideWhenUsed/>
    <w:qFormat/>
    <w:rsid w:val="00B33D2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33D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D2C"/>
    <w:pPr>
      <w:tabs>
        <w:tab w:val="center" w:pos="4513"/>
        <w:tab w:val="right" w:pos="9026"/>
      </w:tabs>
    </w:pPr>
  </w:style>
  <w:style w:type="character" w:customStyle="1" w:styleId="HeaderChar">
    <w:name w:val="Header Char"/>
    <w:basedOn w:val="DefaultParagraphFont"/>
    <w:link w:val="Header"/>
    <w:uiPriority w:val="99"/>
    <w:rsid w:val="00B33D2C"/>
  </w:style>
  <w:style w:type="paragraph" w:styleId="Footer">
    <w:name w:val="footer"/>
    <w:basedOn w:val="Normal"/>
    <w:link w:val="FooterChar"/>
    <w:unhideWhenUsed/>
    <w:rsid w:val="00B33D2C"/>
    <w:pPr>
      <w:tabs>
        <w:tab w:val="center" w:pos="4513"/>
        <w:tab w:val="right" w:pos="9026"/>
      </w:tabs>
    </w:pPr>
  </w:style>
  <w:style w:type="character" w:customStyle="1" w:styleId="FooterChar">
    <w:name w:val="Footer Char"/>
    <w:basedOn w:val="DefaultParagraphFont"/>
    <w:link w:val="Footer"/>
    <w:uiPriority w:val="99"/>
    <w:rsid w:val="00B33D2C"/>
  </w:style>
  <w:style w:type="character" w:customStyle="1" w:styleId="Heading2Char">
    <w:name w:val="Heading 2 Char"/>
    <w:basedOn w:val="DefaultParagraphFont"/>
    <w:link w:val="Heading2"/>
    <w:rsid w:val="00B33D2C"/>
    <w:rPr>
      <w:rFonts w:ascii="Times New Roman" w:eastAsia="Times New Roman" w:hAnsi="Times New Roman" w:cs="Times New Roman"/>
      <w:b/>
      <w:bCs/>
      <w:i/>
      <w:iCs/>
      <w:szCs w:val="20"/>
    </w:rPr>
  </w:style>
  <w:style w:type="character" w:customStyle="1" w:styleId="Heading6Char">
    <w:name w:val="Heading 6 Char"/>
    <w:basedOn w:val="DefaultParagraphFont"/>
    <w:link w:val="Heading6"/>
    <w:rsid w:val="00B33D2C"/>
    <w:rPr>
      <w:rFonts w:ascii="Times New Roman" w:eastAsia="Times New Roman" w:hAnsi="Times New Roman" w:cs="Times New Roman"/>
      <w:b/>
      <w:i/>
      <w:sz w:val="24"/>
      <w:szCs w:val="20"/>
    </w:rPr>
  </w:style>
  <w:style w:type="paragraph" w:styleId="BodyText">
    <w:name w:val="Body Text"/>
    <w:basedOn w:val="Normal"/>
    <w:link w:val="BodyTextChar"/>
    <w:rsid w:val="00B33D2C"/>
    <w:pPr>
      <w:jc w:val="both"/>
    </w:pPr>
    <w:rPr>
      <w:sz w:val="22"/>
    </w:rPr>
  </w:style>
  <w:style w:type="character" w:customStyle="1" w:styleId="BodyTextChar">
    <w:name w:val="Body Text Char"/>
    <w:basedOn w:val="DefaultParagraphFont"/>
    <w:link w:val="BodyText"/>
    <w:rsid w:val="00B33D2C"/>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B33D2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33D2C"/>
    <w:rPr>
      <w:rFonts w:asciiTheme="majorHAnsi" w:eastAsiaTheme="majorEastAsia" w:hAnsiTheme="majorHAnsi" w:cstheme="majorBidi"/>
      <w:i/>
      <w:iCs/>
      <w:color w:val="2E74B5" w:themeColor="accent1" w:themeShade="BF"/>
      <w:sz w:val="20"/>
      <w:szCs w:val="20"/>
    </w:rPr>
  </w:style>
  <w:style w:type="character" w:customStyle="1" w:styleId="Heading7Char">
    <w:name w:val="Heading 7 Char"/>
    <w:basedOn w:val="DefaultParagraphFont"/>
    <w:link w:val="Heading7"/>
    <w:uiPriority w:val="9"/>
    <w:semiHidden/>
    <w:rsid w:val="00B33D2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B33D2C"/>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semiHidden/>
    <w:unhideWhenUsed/>
    <w:rsid w:val="00B33D2C"/>
    <w:pPr>
      <w:spacing w:after="120" w:line="480" w:lineRule="auto"/>
    </w:pPr>
  </w:style>
  <w:style w:type="character" w:customStyle="1" w:styleId="BodyText2Char">
    <w:name w:val="Body Text 2 Char"/>
    <w:basedOn w:val="DefaultParagraphFont"/>
    <w:link w:val="BodyText2"/>
    <w:uiPriority w:val="99"/>
    <w:semiHidden/>
    <w:rsid w:val="00B33D2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B33D2C"/>
    <w:pPr>
      <w:spacing w:after="120"/>
      <w:ind w:left="283"/>
    </w:pPr>
  </w:style>
  <w:style w:type="character" w:customStyle="1" w:styleId="BodyTextIndentChar">
    <w:name w:val="Body Text Indent Char"/>
    <w:basedOn w:val="DefaultParagraphFont"/>
    <w:link w:val="BodyTextIndent"/>
    <w:uiPriority w:val="99"/>
    <w:semiHidden/>
    <w:rsid w:val="00B33D2C"/>
    <w:rPr>
      <w:rFonts w:ascii="Times New Roman" w:eastAsia="Times New Roman" w:hAnsi="Times New Roman" w:cs="Times New Roman"/>
      <w:sz w:val="20"/>
      <w:szCs w:val="20"/>
    </w:rPr>
  </w:style>
  <w:style w:type="paragraph" w:styleId="ListParagraph">
    <w:name w:val="List Paragraph"/>
    <w:basedOn w:val="Normal"/>
    <w:uiPriority w:val="34"/>
    <w:qFormat/>
    <w:rsid w:val="00B33D2C"/>
    <w:pPr>
      <w:ind w:left="720"/>
      <w:contextualSpacing/>
    </w:pPr>
  </w:style>
  <w:style w:type="paragraph" w:styleId="BalloonText">
    <w:name w:val="Balloon Text"/>
    <w:basedOn w:val="Normal"/>
    <w:link w:val="BalloonTextChar"/>
    <w:uiPriority w:val="99"/>
    <w:semiHidden/>
    <w:unhideWhenUsed/>
    <w:rsid w:val="008D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81F"/>
    <w:rPr>
      <w:rFonts w:ascii="Segoe UI" w:eastAsia="Times New Roman" w:hAnsi="Segoe UI" w:cs="Segoe UI"/>
      <w:sz w:val="18"/>
      <w:szCs w:val="18"/>
    </w:rPr>
  </w:style>
  <w:style w:type="table" w:styleId="TableGrid">
    <w:name w:val="Table Grid"/>
    <w:basedOn w:val="TableNormal"/>
    <w:uiPriority w:val="39"/>
    <w:rsid w:val="0011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A1005"/>
    <w:rPr>
      <w:rFonts w:asciiTheme="majorHAnsi" w:eastAsiaTheme="majorEastAsia" w:hAnsiTheme="majorHAnsi" w:cstheme="majorBidi"/>
      <w:color w:val="2E74B5" w:themeColor="accent1" w:themeShade="BF"/>
      <w:sz w:val="20"/>
      <w:szCs w:val="20"/>
    </w:rPr>
  </w:style>
  <w:style w:type="character" w:styleId="Hyperlink">
    <w:name w:val="Hyperlink"/>
    <w:basedOn w:val="DefaultParagraphFont"/>
    <w:uiPriority w:val="99"/>
    <w:unhideWhenUsed/>
    <w:rsid w:val="00F31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07825">
      <w:bodyDiv w:val="1"/>
      <w:marLeft w:val="0"/>
      <w:marRight w:val="0"/>
      <w:marTop w:val="0"/>
      <w:marBottom w:val="0"/>
      <w:divBdr>
        <w:top w:val="none" w:sz="0" w:space="0" w:color="auto"/>
        <w:left w:val="none" w:sz="0" w:space="0" w:color="auto"/>
        <w:bottom w:val="none" w:sz="0" w:space="0" w:color="auto"/>
        <w:right w:val="none" w:sz="0" w:space="0" w:color="auto"/>
      </w:divBdr>
    </w:div>
    <w:div w:id="18654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rleek</dc:creator>
  <cp:keywords/>
  <dc:description/>
  <cp:lastModifiedBy>Khwaja Islam</cp:lastModifiedBy>
  <cp:revision>11</cp:revision>
  <cp:lastPrinted>2022-06-08T15:13:00Z</cp:lastPrinted>
  <dcterms:created xsi:type="dcterms:W3CDTF">2022-05-13T13:58:00Z</dcterms:created>
  <dcterms:modified xsi:type="dcterms:W3CDTF">2022-06-08T15:13:00Z</dcterms:modified>
</cp:coreProperties>
</file>